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9BF0" w14:textId="14D89849" w:rsidR="00E36103" w:rsidRPr="006D576A" w:rsidRDefault="00E36103" w:rsidP="00E3610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</w:t>
      </w:r>
      <w:r w:rsidR="00B96CD3">
        <w:rPr>
          <w:rFonts w:eastAsiaTheme="minorEastAsia"/>
          <w:sz w:val="22"/>
          <w:szCs w:val="22"/>
          <w:lang w:eastAsia="zh-TW"/>
        </w:rPr>
        <w:t xml:space="preserve"> </w:t>
      </w:r>
      <w:r w:rsidRPr="006D576A">
        <w:rPr>
          <w:rFonts w:eastAsiaTheme="minorEastAsia"/>
          <w:sz w:val="22"/>
          <w:szCs w:val="22"/>
          <w:lang w:eastAsia="zh-TW"/>
        </w:rPr>
        <w:t>RAN WG</w:t>
      </w:r>
      <w:r w:rsidR="002144A7">
        <w:rPr>
          <w:rFonts w:eastAsiaTheme="minorEastAsia"/>
          <w:sz w:val="22"/>
          <w:szCs w:val="22"/>
          <w:lang w:eastAsia="zh-TW"/>
        </w:rPr>
        <w:t>2</w:t>
      </w:r>
      <w:r w:rsidRPr="006D576A">
        <w:rPr>
          <w:rFonts w:eastAsiaTheme="minorEastAsia"/>
          <w:sz w:val="22"/>
          <w:szCs w:val="22"/>
          <w:lang w:eastAsia="zh-TW"/>
        </w:rPr>
        <w:t xml:space="preserve"> Meeting #</w:t>
      </w:r>
      <w:r w:rsidR="0078220D">
        <w:rPr>
          <w:rFonts w:eastAsiaTheme="minorEastAsia"/>
          <w:sz w:val="22"/>
          <w:szCs w:val="22"/>
          <w:lang w:eastAsia="zh-TW"/>
        </w:rPr>
        <w:t>1</w:t>
      </w:r>
      <w:r w:rsidR="002144A7">
        <w:rPr>
          <w:rFonts w:eastAsiaTheme="minorEastAsia"/>
          <w:sz w:val="22"/>
          <w:szCs w:val="22"/>
          <w:lang w:eastAsia="zh-TW"/>
        </w:rPr>
        <w:t>1</w:t>
      </w:r>
      <w:r w:rsidR="0078220D">
        <w:rPr>
          <w:rFonts w:eastAsiaTheme="minorEastAsia"/>
          <w:sz w:val="22"/>
          <w:szCs w:val="22"/>
          <w:lang w:eastAsia="zh-TW"/>
        </w:rPr>
        <w:t>9-e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166BFC">
        <w:rPr>
          <w:rFonts w:eastAsiaTheme="minorEastAsia"/>
          <w:sz w:val="22"/>
          <w:szCs w:val="22"/>
          <w:lang w:eastAsia="zh-TW"/>
        </w:rPr>
        <w:t>R2</w:t>
      </w:r>
      <w:r w:rsidR="00FB6AAD" w:rsidRPr="00FB6AAD">
        <w:rPr>
          <w:rFonts w:eastAsiaTheme="minorEastAsia"/>
          <w:sz w:val="22"/>
          <w:szCs w:val="22"/>
          <w:lang w:eastAsia="zh-TW"/>
        </w:rPr>
        <w:t>-22</w:t>
      </w:r>
      <w:r w:rsidR="00633E38">
        <w:rPr>
          <w:rFonts w:eastAsiaTheme="minorEastAsia"/>
          <w:sz w:val="22"/>
          <w:szCs w:val="22"/>
          <w:lang w:eastAsia="zh-TW"/>
        </w:rPr>
        <w:t>0</w:t>
      </w:r>
      <w:r w:rsidR="00704E52">
        <w:rPr>
          <w:rFonts w:eastAsiaTheme="minorEastAsia"/>
          <w:sz w:val="22"/>
          <w:szCs w:val="22"/>
          <w:lang w:eastAsia="zh-TW"/>
        </w:rPr>
        <w:t>698</w:t>
      </w:r>
      <w:r w:rsidR="00872236">
        <w:rPr>
          <w:rFonts w:eastAsiaTheme="minorEastAsia"/>
          <w:sz w:val="22"/>
          <w:szCs w:val="22"/>
          <w:lang w:eastAsia="zh-TW"/>
        </w:rPr>
        <w:t>7</w:t>
      </w:r>
    </w:p>
    <w:p w14:paraId="79EA1028" w14:textId="135DCAA5" w:rsidR="007A37AF" w:rsidRPr="007A37AF" w:rsidRDefault="007A37AF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e-Meeting, </w:t>
      </w:r>
      <w:r w:rsidR="002144A7">
        <w:rPr>
          <w:rFonts w:ascii="Arial" w:eastAsia="MS Mincho" w:hAnsi="Arial" w:cs="Arial"/>
          <w:b/>
          <w:bCs/>
          <w:sz w:val="22"/>
          <w:szCs w:val="16"/>
          <w:lang w:eastAsia="ja-JP"/>
        </w:rPr>
        <w:t>Aug</w:t>
      </w:r>
      <w:r w:rsidRPr="0078220D">
        <w:rPr>
          <w:rFonts w:ascii="Arial" w:hAnsi="Arial" w:cs="Times New Roman"/>
          <w:b/>
          <w:sz w:val="22"/>
          <w:szCs w:val="22"/>
          <w:lang w:eastAsia="zh-TW"/>
        </w:rPr>
        <w:t xml:space="preserve"> </w:t>
      </w:r>
      <w:r w:rsidR="002144A7">
        <w:rPr>
          <w:rFonts w:ascii="Arial" w:hAnsi="Arial" w:cs="Times New Roman"/>
          <w:b/>
          <w:sz w:val="22"/>
          <w:szCs w:val="22"/>
          <w:lang w:eastAsia="zh-TW"/>
        </w:rPr>
        <w:t>1</w:t>
      </w:r>
      <w:r w:rsidR="005B416F">
        <w:rPr>
          <w:rFonts w:ascii="Arial" w:hAnsi="Arial" w:cs="Times New Roman"/>
          <w:b/>
          <w:sz w:val="22"/>
          <w:szCs w:val="22"/>
          <w:lang w:eastAsia="zh-TW"/>
        </w:rPr>
        <w:t>7</w:t>
      </w:r>
      <w:r w:rsidRPr="007A37AF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</w:t>
      </w:r>
      <w:r w:rsidR="002144A7">
        <w:rPr>
          <w:rFonts w:ascii="Arial" w:eastAsia="MS Mincho" w:hAnsi="Arial" w:cs="Arial"/>
          <w:b/>
          <w:bCs/>
          <w:sz w:val="22"/>
          <w:szCs w:val="16"/>
          <w:lang w:eastAsia="ja-JP"/>
        </w:rPr>
        <w:t>2</w:t>
      </w:r>
      <w:r w:rsidR="005C397C">
        <w:rPr>
          <w:rFonts w:ascii="Arial" w:eastAsia="MS Mincho" w:hAnsi="Arial" w:cs="Arial"/>
          <w:b/>
          <w:bCs/>
          <w:sz w:val="22"/>
          <w:szCs w:val="16"/>
          <w:lang w:eastAsia="ja-JP"/>
        </w:rPr>
        <w:t>6</w:t>
      </w:r>
      <w:r w:rsidRPr="007A37AF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>, 20</w:t>
      </w:r>
      <w:r w:rsidR="00BF1C5D">
        <w:rPr>
          <w:rFonts w:ascii="Arial" w:eastAsia="MS Mincho" w:hAnsi="Arial" w:cs="Arial"/>
          <w:b/>
          <w:bCs/>
          <w:sz w:val="22"/>
          <w:szCs w:val="16"/>
          <w:lang w:eastAsia="ja-JP"/>
        </w:rPr>
        <w:t>22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18EB850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90B43">
        <w:rPr>
          <w:rFonts w:eastAsiaTheme="minorEastAsia"/>
          <w:sz w:val="22"/>
          <w:szCs w:val="22"/>
          <w:lang w:eastAsia="zh-TW"/>
        </w:rPr>
        <w:t>FGI</w:t>
      </w:r>
    </w:p>
    <w:p w14:paraId="21B92643" w14:textId="285CCD4A" w:rsidR="006D7BF6" w:rsidRPr="006D576A" w:rsidRDefault="006D7BF6" w:rsidP="000646C5">
      <w:pPr>
        <w:pStyle w:val="3GPPHeader"/>
        <w:ind w:left="1800" w:hanging="1800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Pr="0033759E">
        <w:rPr>
          <w:rFonts w:eastAsiaTheme="minorEastAsia"/>
          <w:sz w:val="22"/>
          <w:szCs w:val="22"/>
          <w:lang w:eastAsia="zh-TW"/>
        </w:rPr>
        <w:t>Discussion on support</w:t>
      </w:r>
      <w:r w:rsidR="00130A03">
        <w:rPr>
          <w:rFonts w:eastAsiaTheme="minorEastAsia" w:hint="eastAsia"/>
          <w:sz w:val="22"/>
          <w:szCs w:val="22"/>
          <w:lang w:eastAsia="zh-TW"/>
        </w:rPr>
        <w:t>i</w:t>
      </w:r>
      <w:r w:rsidR="00130A03">
        <w:rPr>
          <w:rFonts w:eastAsiaTheme="minorEastAsia"/>
          <w:sz w:val="22"/>
          <w:szCs w:val="22"/>
          <w:lang w:eastAsia="zh-TW"/>
        </w:rPr>
        <w:t>ng</w:t>
      </w:r>
      <w:r w:rsidRPr="0033759E">
        <w:rPr>
          <w:rFonts w:eastAsiaTheme="minorEastAsia" w:hint="eastAsia"/>
          <w:sz w:val="22"/>
          <w:szCs w:val="22"/>
          <w:lang w:eastAsia="zh-TW"/>
        </w:rPr>
        <w:t xml:space="preserve"> </w:t>
      </w:r>
      <w:r w:rsidRPr="0033759E">
        <w:rPr>
          <w:rFonts w:eastAsiaTheme="minorEastAsia"/>
          <w:sz w:val="22"/>
          <w:szCs w:val="22"/>
          <w:lang w:eastAsia="zh-TW"/>
        </w:rPr>
        <w:t>group scheduling for RRC_</w:t>
      </w:r>
      <w:r>
        <w:rPr>
          <w:rFonts w:eastAsiaTheme="minorEastAsia"/>
          <w:sz w:val="22"/>
          <w:szCs w:val="22"/>
          <w:lang w:eastAsia="zh-TW"/>
        </w:rPr>
        <w:t>INACTIVE</w:t>
      </w:r>
      <w:r w:rsidRPr="0033759E">
        <w:rPr>
          <w:rFonts w:eastAsiaTheme="minorEastAsia"/>
          <w:sz w:val="22"/>
          <w:szCs w:val="22"/>
          <w:lang w:eastAsia="zh-TW"/>
        </w:rPr>
        <w:t xml:space="preserve"> UEs</w:t>
      </w:r>
    </w:p>
    <w:p w14:paraId="0817FC22" w14:textId="15C5DC16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260DE6">
        <w:rPr>
          <w:rFonts w:eastAsiaTheme="minorEastAsia"/>
          <w:sz w:val="22"/>
          <w:szCs w:val="22"/>
          <w:lang w:eastAsia="zh-TW"/>
        </w:rPr>
        <w:t>8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260DE6">
        <w:rPr>
          <w:rFonts w:eastAsiaTheme="minorEastAsia"/>
          <w:sz w:val="22"/>
          <w:szCs w:val="22"/>
          <w:lang w:eastAsia="zh-TW"/>
        </w:rPr>
        <w:t>11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260DE6">
        <w:rPr>
          <w:rFonts w:eastAsiaTheme="minorEastAsia"/>
          <w:sz w:val="22"/>
          <w:szCs w:val="22"/>
          <w:lang w:eastAsia="zh-TW"/>
        </w:rPr>
        <w:t>2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2880D35F" w14:textId="77777777" w:rsidR="001E10F3" w:rsidRDefault="001E10F3" w:rsidP="00BD5E67">
      <w:pPr>
        <w:pStyle w:val="Heading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03640A03" w14:textId="77777777" w:rsidR="007C0E47" w:rsidRDefault="007C0E47" w:rsidP="007C0E47">
      <w:pPr>
        <w:rPr>
          <w:sz w:val="22"/>
          <w:lang w:eastAsia="zh-TW"/>
        </w:rPr>
      </w:pPr>
      <w:r>
        <w:rPr>
          <w:sz w:val="22"/>
          <w:lang w:eastAsia="zh-TW"/>
        </w:rPr>
        <w:t xml:space="preserve">In RP#94-e meeting, </w:t>
      </w:r>
      <w:r>
        <w:rPr>
          <w:rFonts w:hint="eastAsia"/>
          <w:sz w:val="22"/>
          <w:lang w:eastAsia="zh-TW"/>
        </w:rPr>
        <w:t>a</w:t>
      </w:r>
      <w:r>
        <w:rPr>
          <w:sz w:val="22"/>
          <w:lang w:eastAsia="zh-TW"/>
        </w:rPr>
        <w:t xml:space="preserve"> n</w:t>
      </w:r>
      <w:r w:rsidRPr="00D5535D">
        <w:rPr>
          <w:sz w:val="22"/>
          <w:lang w:eastAsia="zh-TW"/>
        </w:rPr>
        <w:t xml:space="preserve">ew WID on </w:t>
      </w:r>
      <w:r w:rsidRPr="00427647">
        <w:rPr>
          <w:sz w:val="22"/>
          <w:lang w:eastAsia="zh-TW"/>
        </w:rPr>
        <w:t>Enhancements of NR Multicast and Broadcast Services</w:t>
      </w:r>
      <w:r>
        <w:rPr>
          <w:sz w:val="22"/>
          <w:lang w:eastAsia="zh-TW"/>
        </w:rPr>
        <w:t xml:space="preserve"> has been approved [1]:</w:t>
      </w:r>
    </w:p>
    <w:p w14:paraId="2FE0D84D" w14:textId="77777777" w:rsidR="007C0E47" w:rsidRDefault="007C0E47" w:rsidP="007C0E47">
      <w:pPr>
        <w:rPr>
          <w:sz w:val="22"/>
          <w:lang w:eastAsia="zh-TW"/>
        </w:rPr>
      </w:pPr>
      <w:r w:rsidRPr="00C35F96">
        <w:rPr>
          <w:sz w:val="22"/>
          <w:lang w:eastAsia="zh-TW"/>
        </w:rPr>
        <w:t>The objective of the WID includes</w:t>
      </w:r>
      <w:r>
        <w:rPr>
          <w:sz w:val="22"/>
          <w:lang w:eastAsia="zh-TW"/>
        </w:rPr>
        <w:t>:</w:t>
      </w:r>
    </w:p>
    <w:p w14:paraId="3BDEBF87" w14:textId="1384F92A" w:rsidR="00C35F96" w:rsidRPr="00C35F96" w:rsidRDefault="00C35F96" w:rsidP="00697C1D">
      <w:pPr>
        <w:ind w:leftChars="283" w:left="566"/>
        <w:rPr>
          <w:rStyle w:val="Emphasis"/>
          <w:i w:val="0"/>
          <w:iCs w:val="0"/>
          <w:sz w:val="22"/>
          <w:szCs w:val="22"/>
        </w:rPr>
      </w:pPr>
      <w:r w:rsidRPr="00C35F96">
        <w:rPr>
          <w:rStyle w:val="Emphasis"/>
          <w:i w:val="0"/>
          <w:iCs w:val="0"/>
          <w:sz w:val="22"/>
          <w:szCs w:val="22"/>
        </w:rPr>
        <w:t xml:space="preserve">1. </w:t>
      </w:r>
      <w:r w:rsidR="00986362" w:rsidRPr="00986362">
        <w:rPr>
          <w:rStyle w:val="Emphasis"/>
          <w:i w:val="0"/>
          <w:iCs w:val="0"/>
          <w:sz w:val="22"/>
          <w:szCs w:val="22"/>
        </w:rPr>
        <w:t>Specify support of multicast reception by UEs in RRC_INACTIVE state [RAN2, RAN3]</w:t>
      </w:r>
    </w:p>
    <w:p w14:paraId="66D66F47" w14:textId="111153F1" w:rsidR="0063004D" w:rsidRPr="0063004D" w:rsidRDefault="0063004D" w:rsidP="0063004D">
      <w:pPr>
        <w:numPr>
          <w:ilvl w:val="0"/>
          <w:numId w:val="11"/>
        </w:numPr>
        <w:spacing w:after="180"/>
        <w:ind w:leftChars="387" w:left="1134"/>
        <w:jc w:val="left"/>
        <w:rPr>
          <w:rStyle w:val="Emphasis"/>
          <w:i w:val="0"/>
          <w:iCs w:val="0"/>
          <w:sz w:val="22"/>
          <w:szCs w:val="22"/>
          <w:lang w:eastAsia="zh-TW"/>
        </w:rPr>
      </w:pPr>
      <w:r w:rsidRPr="0063004D">
        <w:rPr>
          <w:rStyle w:val="Emphasis"/>
          <w:i w:val="0"/>
          <w:iCs w:val="0"/>
          <w:sz w:val="22"/>
          <w:szCs w:val="22"/>
          <w:lang w:eastAsia="zh-TW"/>
        </w:rPr>
        <w:t>PTM configuration for UEs receiving multicast in RRC_INACTIVE state [RAN2]</w:t>
      </w:r>
    </w:p>
    <w:p w14:paraId="54795209" w14:textId="0967657F" w:rsidR="004276AF" w:rsidRDefault="00A87749" w:rsidP="0063004D">
      <w:pPr>
        <w:spacing w:after="180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To support </w:t>
      </w:r>
      <w:r w:rsidR="00000481" w:rsidRPr="00F37921">
        <w:rPr>
          <w:sz w:val="22"/>
          <w:szCs w:val="22"/>
          <w:lang w:eastAsia="zh-TW"/>
        </w:rPr>
        <w:t>group common</w:t>
      </w:r>
      <w:r w:rsidR="00000481" w:rsidRPr="00F37921">
        <w:rPr>
          <w:rFonts w:hint="eastAsia"/>
          <w:sz w:val="22"/>
          <w:szCs w:val="22"/>
          <w:lang w:eastAsia="zh-TW"/>
        </w:rPr>
        <w:t xml:space="preserve"> </w:t>
      </w:r>
      <w:r w:rsidR="00000481" w:rsidRPr="00F37921">
        <w:rPr>
          <w:sz w:val="22"/>
          <w:szCs w:val="22"/>
          <w:lang w:eastAsia="zh-TW"/>
        </w:rPr>
        <w:t xml:space="preserve">scheduling for multicast reception by UEs in RRC_INACTIVE state, several aspects </w:t>
      </w:r>
      <w:r w:rsidR="00000481">
        <w:rPr>
          <w:sz w:val="22"/>
          <w:szCs w:val="22"/>
          <w:lang w:eastAsia="zh-TW"/>
        </w:rPr>
        <w:t>may</w:t>
      </w:r>
      <w:r w:rsidR="00000481" w:rsidRPr="00F37921">
        <w:rPr>
          <w:sz w:val="22"/>
          <w:szCs w:val="22"/>
          <w:lang w:eastAsia="zh-TW"/>
        </w:rPr>
        <w:t xml:space="preserve"> need to be discussed</w:t>
      </w:r>
      <w:r>
        <w:rPr>
          <w:sz w:val="22"/>
          <w:szCs w:val="22"/>
          <w:lang w:eastAsia="zh-TW"/>
        </w:rPr>
        <w:t>.</w:t>
      </w:r>
      <w:r w:rsidR="00831E8A">
        <w:rPr>
          <w:sz w:val="22"/>
          <w:szCs w:val="22"/>
          <w:lang w:eastAsia="zh-TW"/>
        </w:rPr>
        <w:t xml:space="preserve"> </w:t>
      </w:r>
      <w:r w:rsidR="00831E8A" w:rsidRPr="00831E8A">
        <w:rPr>
          <w:sz w:val="22"/>
          <w:szCs w:val="22"/>
          <w:lang w:eastAsia="zh-TW"/>
        </w:rPr>
        <w:t>This contribution discusses the following items for group scheduling mechanism for RRC_INACTIVE UEs:</w:t>
      </w:r>
    </w:p>
    <w:p w14:paraId="4BA7D8E5" w14:textId="77777777" w:rsidR="00815FA0" w:rsidRDefault="00815FA0" w:rsidP="00815FA0">
      <w:pPr>
        <w:pStyle w:val="ListParagraph"/>
        <w:numPr>
          <w:ilvl w:val="0"/>
          <w:numId w:val="11"/>
        </w:numPr>
        <w:rPr>
          <w:sz w:val="22"/>
          <w:szCs w:val="22"/>
          <w:lang w:eastAsia="zh-TW"/>
        </w:rPr>
      </w:pPr>
      <w:r w:rsidRPr="00B768CF">
        <w:rPr>
          <w:sz w:val="22"/>
          <w:szCs w:val="22"/>
          <w:lang w:eastAsia="zh-TW"/>
        </w:rPr>
        <w:t>Common frequency resource</w:t>
      </w:r>
    </w:p>
    <w:p w14:paraId="03AEA324" w14:textId="4D4879CC" w:rsidR="00815FA0" w:rsidRPr="0021260F" w:rsidRDefault="0021260F" w:rsidP="0021260F">
      <w:pPr>
        <w:pStyle w:val="ListParagraph"/>
        <w:numPr>
          <w:ilvl w:val="0"/>
          <w:numId w:val="11"/>
        </w:numPr>
        <w:rPr>
          <w:sz w:val="22"/>
          <w:szCs w:val="22"/>
          <w:lang w:eastAsia="zh-TW"/>
        </w:rPr>
      </w:pPr>
      <w:r w:rsidRPr="00B768CF">
        <w:rPr>
          <w:sz w:val="22"/>
          <w:szCs w:val="22"/>
          <w:lang w:eastAsia="zh-TW"/>
        </w:rPr>
        <w:t>SPS</w:t>
      </w:r>
      <w:r>
        <w:rPr>
          <w:sz w:val="22"/>
          <w:szCs w:val="22"/>
          <w:lang w:eastAsia="zh-TW"/>
        </w:rPr>
        <w:t xml:space="preserve"> for group common PDSCH</w:t>
      </w:r>
    </w:p>
    <w:p w14:paraId="7FE4527C" w14:textId="78D1E0FF" w:rsidR="00854CAE" w:rsidRDefault="001E10F3" w:rsidP="00BD5E67">
      <w:pPr>
        <w:pStyle w:val="Heading1"/>
        <w:rPr>
          <w:lang w:eastAsia="zh-TW"/>
        </w:rPr>
      </w:pPr>
      <w:r>
        <w:rPr>
          <w:lang w:eastAsia="zh-TW"/>
        </w:rPr>
        <w:t>Discussion</w:t>
      </w:r>
    </w:p>
    <w:p w14:paraId="69EFBC84" w14:textId="77777777" w:rsidR="008F7BD1" w:rsidRPr="00BD476B" w:rsidRDefault="008F7BD1" w:rsidP="008F7BD1">
      <w:pPr>
        <w:pStyle w:val="Heading2"/>
        <w:rPr>
          <w:rFonts w:eastAsiaTheme="minorEastAsia"/>
          <w:lang w:eastAsia="zh-TW"/>
        </w:rPr>
      </w:pPr>
      <w:bookmarkStart w:id="0" w:name="_Hlk861261"/>
      <w:r>
        <w:rPr>
          <w:rFonts w:eastAsiaTheme="minorEastAsia"/>
          <w:lang w:eastAsia="zh-TW"/>
        </w:rPr>
        <w:t>Common Frequency Resource for Multicast</w:t>
      </w:r>
    </w:p>
    <w:p w14:paraId="6DBE7053" w14:textId="4ACCA706" w:rsidR="00F44A90" w:rsidRPr="00E96BD2" w:rsidRDefault="003D076E" w:rsidP="00664D65">
      <w:pPr>
        <w:rPr>
          <w:rFonts w:cs="Times New Roman"/>
          <w:sz w:val="22"/>
          <w:szCs w:val="22"/>
          <w:lang w:eastAsia="zh-TW"/>
        </w:rPr>
      </w:pPr>
      <w:r>
        <w:rPr>
          <w:rFonts w:cs="Times New Roman"/>
          <w:sz w:val="22"/>
          <w:szCs w:val="22"/>
          <w:lang w:eastAsia="zh-TW"/>
        </w:rPr>
        <w:t>In</w:t>
      </w:r>
      <w:r w:rsidR="008D3E39">
        <w:rPr>
          <w:rFonts w:cs="Times New Roman"/>
          <w:sz w:val="22"/>
          <w:szCs w:val="22"/>
          <w:lang w:eastAsia="zh-TW"/>
        </w:rPr>
        <w:t xml:space="preserve"> Rel-17 </w:t>
      </w:r>
      <w:r w:rsidR="008908F0" w:rsidRPr="00E96BD2">
        <w:rPr>
          <w:sz w:val="22"/>
          <w:szCs w:val="22"/>
          <w:lang w:eastAsia="zh-TW"/>
        </w:rPr>
        <w:t>NR</w:t>
      </w:r>
      <w:r w:rsidR="00150875" w:rsidRPr="00E96BD2">
        <w:rPr>
          <w:rFonts w:cs="Times New Roman" w:hint="eastAsia"/>
          <w:sz w:val="22"/>
          <w:szCs w:val="22"/>
          <w:lang w:eastAsia="zh-TW"/>
        </w:rPr>
        <w:t>,</w:t>
      </w:r>
      <w:r w:rsidR="00150875" w:rsidRPr="00E96BD2">
        <w:rPr>
          <w:rFonts w:cs="Times New Roman"/>
          <w:sz w:val="22"/>
          <w:szCs w:val="22"/>
          <w:lang w:eastAsia="zh-TW"/>
        </w:rPr>
        <w:t xml:space="preserve"> </w:t>
      </w:r>
      <w:r w:rsidR="000C0AEE" w:rsidRPr="000646C5">
        <w:rPr>
          <w:sz w:val="22"/>
          <w:szCs w:val="22"/>
        </w:rPr>
        <w:t xml:space="preserve">the frequency resource of </w:t>
      </w:r>
      <w:r w:rsidR="008D3E39" w:rsidRPr="00E96BD2">
        <w:rPr>
          <w:sz w:val="22"/>
          <w:szCs w:val="22"/>
          <w:lang w:eastAsia="zh-TW"/>
        </w:rPr>
        <w:t>Multicast and Broadcast Services</w:t>
      </w:r>
      <w:r w:rsidR="008D3E39" w:rsidRPr="00E96BD2">
        <w:rPr>
          <w:rFonts w:cs="Times New Roman"/>
          <w:sz w:val="22"/>
          <w:szCs w:val="22"/>
          <w:lang w:eastAsia="zh-TW"/>
        </w:rPr>
        <w:t xml:space="preserve"> (MBS)</w:t>
      </w:r>
      <w:r w:rsidR="000C0AEE" w:rsidRPr="000646C5">
        <w:rPr>
          <w:sz w:val="22"/>
          <w:szCs w:val="22"/>
        </w:rPr>
        <w:t xml:space="preserve"> </w:t>
      </w:r>
      <w:r w:rsidR="008D3E39">
        <w:rPr>
          <w:sz w:val="22"/>
          <w:szCs w:val="22"/>
        </w:rPr>
        <w:t>is</w:t>
      </w:r>
      <w:r w:rsidR="000C0AEE" w:rsidRPr="000646C5">
        <w:rPr>
          <w:sz w:val="22"/>
          <w:szCs w:val="22"/>
        </w:rPr>
        <w:t xml:space="preserve"> </w:t>
      </w:r>
      <w:r w:rsidR="00D0000A" w:rsidRPr="000646C5">
        <w:rPr>
          <w:sz w:val="22"/>
          <w:szCs w:val="22"/>
        </w:rPr>
        <w:t>specified</w:t>
      </w:r>
      <w:r w:rsidR="00244ED7">
        <w:rPr>
          <w:sz w:val="22"/>
          <w:szCs w:val="22"/>
        </w:rPr>
        <w:t xml:space="preserve"> for </w:t>
      </w:r>
      <w:r w:rsidR="00F00F8B">
        <w:rPr>
          <w:sz w:val="22"/>
          <w:szCs w:val="22"/>
        </w:rPr>
        <w:t>UE</w:t>
      </w:r>
      <w:r w:rsidR="00F00F8B">
        <w:rPr>
          <w:rFonts w:hint="eastAsia"/>
          <w:sz w:val="22"/>
          <w:szCs w:val="22"/>
          <w:lang w:eastAsia="zh-TW"/>
        </w:rPr>
        <w:t>s</w:t>
      </w:r>
      <w:r w:rsidR="00F00F8B">
        <w:rPr>
          <w:sz w:val="22"/>
          <w:szCs w:val="22"/>
          <w:lang w:eastAsia="zh-TW"/>
        </w:rPr>
        <w:t xml:space="preserve"> </w:t>
      </w:r>
      <w:r w:rsidR="00244ED7">
        <w:rPr>
          <w:rFonts w:hint="eastAsia"/>
          <w:sz w:val="22"/>
          <w:szCs w:val="22"/>
          <w:lang w:eastAsia="zh-TW"/>
        </w:rPr>
        <w:t>r</w:t>
      </w:r>
      <w:r w:rsidR="00244ED7">
        <w:rPr>
          <w:sz w:val="22"/>
          <w:szCs w:val="22"/>
        </w:rPr>
        <w:t>e</w:t>
      </w:r>
      <w:r w:rsidR="00D828D1">
        <w:rPr>
          <w:sz w:val="22"/>
          <w:szCs w:val="22"/>
        </w:rPr>
        <w:t>ceiving MBS data</w:t>
      </w:r>
      <w:r w:rsidR="00D0000A" w:rsidRPr="000646C5">
        <w:rPr>
          <w:sz w:val="22"/>
          <w:szCs w:val="22"/>
        </w:rPr>
        <w:t xml:space="preserve">. </w:t>
      </w:r>
      <w:r w:rsidR="00CE780C">
        <w:rPr>
          <w:rFonts w:cs="Times New Roman"/>
          <w:sz w:val="22"/>
          <w:szCs w:val="22"/>
          <w:lang w:eastAsia="zh-TW"/>
        </w:rPr>
        <w:t>More specifically</w:t>
      </w:r>
      <w:r w:rsidR="00664D65" w:rsidRPr="00E96BD2">
        <w:rPr>
          <w:rFonts w:cs="Times New Roman"/>
          <w:sz w:val="22"/>
          <w:szCs w:val="22"/>
          <w:lang w:eastAsia="zh-TW"/>
        </w:rPr>
        <w:t xml:space="preserve">, </w:t>
      </w:r>
      <w:r w:rsidR="00A92049">
        <w:rPr>
          <w:rFonts w:cs="Times New Roman"/>
          <w:sz w:val="22"/>
          <w:szCs w:val="22"/>
          <w:lang w:eastAsia="zh-TW"/>
        </w:rPr>
        <w:t xml:space="preserve">an RRC_CONNECTED UE may be configured with </w:t>
      </w:r>
      <w:r w:rsidR="00664D65" w:rsidRPr="00E96BD2">
        <w:rPr>
          <w:rFonts w:cs="Times New Roman"/>
          <w:sz w:val="22"/>
          <w:szCs w:val="22"/>
          <w:lang w:eastAsia="zh-TW"/>
        </w:rPr>
        <w:t>a common frequency resource (CFR) with</w:t>
      </w:r>
      <w:r w:rsidR="00581FEA" w:rsidRPr="00E96BD2">
        <w:rPr>
          <w:rFonts w:cs="Times New Roman"/>
          <w:sz w:val="22"/>
          <w:szCs w:val="22"/>
          <w:lang w:eastAsia="zh-TW"/>
        </w:rPr>
        <w:t>in</w:t>
      </w:r>
      <w:r w:rsidR="00664D65" w:rsidRPr="00E96BD2">
        <w:rPr>
          <w:rFonts w:cs="Times New Roman"/>
          <w:sz w:val="22"/>
          <w:szCs w:val="22"/>
          <w:lang w:eastAsia="zh-TW"/>
        </w:rPr>
        <w:t xml:space="preserve"> a UE specific BWP </w:t>
      </w:r>
      <w:r w:rsidR="00581FEA" w:rsidRPr="00E96BD2">
        <w:rPr>
          <w:rFonts w:cs="Times New Roman"/>
          <w:sz w:val="22"/>
          <w:szCs w:val="22"/>
          <w:lang w:eastAsia="zh-TW"/>
        </w:rPr>
        <w:t>for multicast reception</w:t>
      </w:r>
      <w:r w:rsidR="00664D65" w:rsidRPr="00E96BD2">
        <w:rPr>
          <w:rFonts w:cs="Times New Roman"/>
          <w:sz w:val="22"/>
          <w:szCs w:val="22"/>
          <w:lang w:eastAsia="zh-TW"/>
        </w:rPr>
        <w:t xml:space="preserve">. </w:t>
      </w:r>
      <w:r w:rsidR="0096306C" w:rsidRPr="00E96BD2">
        <w:rPr>
          <w:rFonts w:cs="Times New Roman"/>
          <w:sz w:val="22"/>
          <w:szCs w:val="22"/>
          <w:lang w:eastAsia="zh-TW"/>
        </w:rPr>
        <w:t xml:space="preserve">Moreover, </w:t>
      </w:r>
      <w:r w:rsidR="00FA7CF8">
        <w:rPr>
          <w:rFonts w:cs="Times New Roman"/>
          <w:sz w:val="22"/>
          <w:szCs w:val="22"/>
          <w:lang w:eastAsia="zh-TW"/>
        </w:rPr>
        <w:t xml:space="preserve">an RRC_IDLE/RRC_INACTIVE UE may be configured </w:t>
      </w:r>
      <w:r w:rsidR="005E534E">
        <w:rPr>
          <w:rFonts w:cs="Times New Roman"/>
          <w:sz w:val="22"/>
          <w:szCs w:val="22"/>
          <w:lang w:eastAsia="zh-TW"/>
        </w:rPr>
        <w:t xml:space="preserve">with </w:t>
      </w:r>
      <w:r w:rsidR="0096306C" w:rsidRPr="00E96BD2">
        <w:rPr>
          <w:rFonts w:cs="Times New Roman"/>
          <w:sz w:val="22"/>
          <w:szCs w:val="22"/>
          <w:lang w:eastAsia="zh-TW"/>
        </w:rPr>
        <w:t xml:space="preserve">a CFR </w:t>
      </w:r>
      <w:r w:rsidR="005951CC" w:rsidRPr="00E96BD2">
        <w:rPr>
          <w:rFonts w:cs="Times New Roman"/>
          <w:sz w:val="22"/>
          <w:szCs w:val="22"/>
          <w:lang w:eastAsia="zh-TW"/>
        </w:rPr>
        <w:t>associated with the initial BWP</w:t>
      </w:r>
      <w:r w:rsidR="007520BF" w:rsidRPr="00E96BD2">
        <w:rPr>
          <w:rFonts w:cs="Times New Roman" w:hint="eastAsia"/>
          <w:sz w:val="22"/>
          <w:szCs w:val="22"/>
          <w:lang w:eastAsia="zh-TW"/>
        </w:rPr>
        <w:t xml:space="preserve"> </w:t>
      </w:r>
      <w:r w:rsidR="007520BF" w:rsidRPr="00E96BD2">
        <w:rPr>
          <w:rFonts w:cs="Times New Roman"/>
          <w:sz w:val="22"/>
          <w:szCs w:val="22"/>
          <w:lang w:eastAsia="zh-TW"/>
        </w:rPr>
        <w:t xml:space="preserve">for broadcast reception. </w:t>
      </w:r>
      <w:r w:rsidR="00664D65" w:rsidRPr="00E96BD2">
        <w:rPr>
          <w:rFonts w:cs="Times New Roman"/>
          <w:sz w:val="22"/>
          <w:szCs w:val="22"/>
          <w:lang w:eastAsia="zh-TW"/>
        </w:rPr>
        <w:t>Therefore, for UEs</w:t>
      </w:r>
      <w:r w:rsidR="00271F5D">
        <w:rPr>
          <w:rFonts w:cs="Times New Roman"/>
          <w:sz w:val="22"/>
          <w:szCs w:val="22"/>
          <w:lang w:eastAsia="zh-TW"/>
        </w:rPr>
        <w:t xml:space="preserve"> in RRC_INACTIVE state</w:t>
      </w:r>
      <w:r w:rsidR="00664D65" w:rsidRPr="00E96BD2">
        <w:rPr>
          <w:rFonts w:cs="Times New Roman"/>
          <w:sz w:val="22"/>
          <w:szCs w:val="22"/>
          <w:lang w:eastAsia="zh-TW"/>
        </w:rPr>
        <w:t>,</w:t>
      </w:r>
      <w:r w:rsidR="00651284" w:rsidRPr="00E96BD2">
        <w:rPr>
          <w:rFonts w:cs="Times New Roman"/>
          <w:sz w:val="22"/>
          <w:szCs w:val="22"/>
          <w:lang w:eastAsia="zh-TW"/>
        </w:rPr>
        <w:t xml:space="preserve"> the frequency resource </w:t>
      </w:r>
      <w:r w:rsidR="00664D65" w:rsidRPr="00E96BD2">
        <w:rPr>
          <w:rFonts w:cs="Times New Roman"/>
          <w:sz w:val="22"/>
          <w:szCs w:val="22"/>
          <w:lang w:eastAsia="zh-TW"/>
        </w:rPr>
        <w:t>needs to be specified</w:t>
      </w:r>
      <w:r w:rsidR="00651284" w:rsidRPr="00E96BD2">
        <w:rPr>
          <w:rFonts w:cs="Times New Roman"/>
          <w:sz w:val="22"/>
          <w:szCs w:val="22"/>
          <w:lang w:eastAsia="zh-TW"/>
        </w:rPr>
        <w:t xml:space="preserve"> </w:t>
      </w:r>
      <w:r w:rsidR="00140B69">
        <w:rPr>
          <w:rFonts w:cs="Times New Roman"/>
          <w:sz w:val="22"/>
          <w:szCs w:val="22"/>
          <w:lang w:eastAsia="zh-TW"/>
        </w:rPr>
        <w:t>for receiving multicast data</w:t>
      </w:r>
      <w:r w:rsidR="00664D65" w:rsidRPr="00E96BD2">
        <w:rPr>
          <w:rFonts w:cs="Times New Roman"/>
          <w:sz w:val="22"/>
          <w:szCs w:val="22"/>
          <w:lang w:eastAsia="zh-TW"/>
        </w:rPr>
        <w:t xml:space="preserve">. </w:t>
      </w:r>
      <w:r w:rsidR="00603C28" w:rsidRPr="00E96BD2">
        <w:rPr>
          <w:rFonts w:cs="Times New Roman"/>
          <w:sz w:val="22"/>
          <w:szCs w:val="22"/>
          <w:lang w:eastAsia="zh-TW"/>
        </w:rPr>
        <w:t xml:space="preserve">To </w:t>
      </w:r>
      <w:r w:rsidR="004910CC">
        <w:rPr>
          <w:rFonts w:cs="Times New Roman"/>
          <w:sz w:val="22"/>
          <w:szCs w:val="22"/>
          <w:lang w:eastAsia="zh-TW"/>
        </w:rPr>
        <w:t>this end</w:t>
      </w:r>
      <w:r w:rsidR="00603C28" w:rsidRPr="00E96BD2">
        <w:rPr>
          <w:rFonts w:cs="Times New Roman"/>
          <w:sz w:val="22"/>
          <w:szCs w:val="22"/>
          <w:lang w:eastAsia="zh-TW"/>
        </w:rPr>
        <w:t>,</w:t>
      </w:r>
      <w:r w:rsidR="00087090">
        <w:rPr>
          <w:rFonts w:cs="Times New Roman"/>
          <w:sz w:val="22"/>
          <w:szCs w:val="22"/>
          <w:lang w:eastAsia="zh-TW"/>
        </w:rPr>
        <w:t xml:space="preserve"> it is straightforward that</w:t>
      </w:r>
      <w:r w:rsidR="00603C28" w:rsidRPr="00E96BD2">
        <w:rPr>
          <w:rFonts w:cs="Times New Roman"/>
          <w:sz w:val="22"/>
          <w:szCs w:val="22"/>
          <w:lang w:eastAsia="zh-TW"/>
        </w:rPr>
        <w:t xml:space="preserve"> </w:t>
      </w:r>
      <w:r w:rsidR="005943D4" w:rsidRPr="00E96BD2">
        <w:rPr>
          <w:rFonts w:cs="Times New Roman"/>
          <w:sz w:val="22"/>
          <w:szCs w:val="22"/>
          <w:lang w:eastAsia="zh-TW"/>
        </w:rPr>
        <w:t xml:space="preserve">the </w:t>
      </w:r>
      <w:r w:rsidR="000E6531" w:rsidRPr="00E96BD2">
        <w:rPr>
          <w:rFonts w:cs="Times New Roman" w:hint="eastAsia"/>
          <w:sz w:val="22"/>
          <w:szCs w:val="22"/>
          <w:lang w:eastAsia="zh-TW"/>
        </w:rPr>
        <w:t>c</w:t>
      </w:r>
      <w:r w:rsidR="000E6531" w:rsidRPr="00E96BD2">
        <w:rPr>
          <w:rFonts w:cs="Times New Roman"/>
          <w:sz w:val="22"/>
          <w:szCs w:val="22"/>
          <w:lang w:eastAsia="zh-TW"/>
        </w:rPr>
        <w:t xml:space="preserve">urrent </w:t>
      </w:r>
      <w:r w:rsidR="005943D4" w:rsidRPr="00E96BD2">
        <w:rPr>
          <w:rFonts w:cs="Times New Roman" w:hint="eastAsia"/>
          <w:sz w:val="22"/>
          <w:szCs w:val="22"/>
          <w:lang w:eastAsia="zh-TW"/>
        </w:rPr>
        <w:t>C</w:t>
      </w:r>
      <w:r w:rsidR="005943D4" w:rsidRPr="00E96BD2">
        <w:rPr>
          <w:rFonts w:cs="Times New Roman"/>
          <w:sz w:val="22"/>
          <w:szCs w:val="22"/>
          <w:lang w:eastAsia="zh-TW"/>
        </w:rPr>
        <w:t xml:space="preserve">FR framework for broadcast and multicast </w:t>
      </w:r>
      <w:r w:rsidR="0086614B" w:rsidRPr="00E96BD2">
        <w:rPr>
          <w:rFonts w:cs="Times New Roman"/>
          <w:sz w:val="22"/>
          <w:szCs w:val="22"/>
          <w:lang w:eastAsia="zh-TW"/>
        </w:rPr>
        <w:t xml:space="preserve">in Rel-17 NR </w:t>
      </w:r>
      <w:r w:rsidR="00087090">
        <w:rPr>
          <w:rFonts w:cs="Times New Roman"/>
          <w:sz w:val="22"/>
          <w:szCs w:val="22"/>
          <w:lang w:eastAsia="zh-TW"/>
        </w:rPr>
        <w:t>can</w:t>
      </w:r>
      <w:r w:rsidR="0086614B" w:rsidRPr="00E96BD2">
        <w:rPr>
          <w:rFonts w:cs="Times New Roman"/>
          <w:sz w:val="22"/>
          <w:szCs w:val="22"/>
          <w:lang w:eastAsia="zh-TW"/>
        </w:rPr>
        <w:t xml:space="preserve"> be reused</w:t>
      </w:r>
      <w:r w:rsidR="00963511">
        <w:rPr>
          <w:rFonts w:cs="Times New Roman"/>
          <w:sz w:val="22"/>
          <w:szCs w:val="22"/>
          <w:lang w:eastAsia="zh-TW"/>
        </w:rPr>
        <w:t>, which provide</w:t>
      </w:r>
      <w:r w:rsidR="00FA7161">
        <w:rPr>
          <w:rFonts w:cs="Times New Roman"/>
          <w:sz w:val="22"/>
          <w:szCs w:val="22"/>
          <w:lang w:eastAsia="zh-TW"/>
        </w:rPr>
        <w:t xml:space="preserve">s </w:t>
      </w:r>
      <w:r w:rsidR="004910CC">
        <w:rPr>
          <w:rFonts w:cs="Times New Roman"/>
          <w:sz w:val="22"/>
          <w:szCs w:val="22"/>
          <w:lang w:eastAsia="zh-TW"/>
        </w:rPr>
        <w:t xml:space="preserve">low </w:t>
      </w:r>
      <w:r w:rsidR="004910CC" w:rsidRPr="00E96BD2">
        <w:rPr>
          <w:rFonts w:cs="Times New Roman"/>
          <w:sz w:val="22"/>
          <w:szCs w:val="22"/>
          <w:lang w:eastAsia="zh-TW"/>
        </w:rPr>
        <w:t>UE complexity</w:t>
      </w:r>
      <w:r w:rsidR="00FA7161">
        <w:rPr>
          <w:rFonts w:cs="Times New Roman"/>
          <w:sz w:val="22"/>
          <w:szCs w:val="22"/>
          <w:lang w:eastAsia="zh-TW"/>
        </w:rPr>
        <w:t xml:space="preserve"> and has </w:t>
      </w:r>
      <w:r w:rsidR="00FA7161" w:rsidRPr="00E96BD2">
        <w:rPr>
          <w:rFonts w:cs="Times New Roman"/>
          <w:sz w:val="22"/>
          <w:szCs w:val="22"/>
          <w:lang w:eastAsia="zh-TW"/>
        </w:rPr>
        <w:t xml:space="preserve">the minimal </w:t>
      </w:r>
      <w:r w:rsidR="00F90682">
        <w:rPr>
          <w:rFonts w:cs="Times New Roman"/>
          <w:sz w:val="22"/>
          <w:szCs w:val="22"/>
          <w:lang w:eastAsia="zh-TW"/>
        </w:rPr>
        <w:t>stand</w:t>
      </w:r>
      <w:r w:rsidR="00A5095C">
        <w:rPr>
          <w:rFonts w:cs="Times New Roman"/>
          <w:sz w:val="22"/>
          <w:szCs w:val="22"/>
          <w:lang w:eastAsia="zh-TW"/>
        </w:rPr>
        <w:t>ardization work</w:t>
      </w:r>
      <w:r w:rsidR="0086614B" w:rsidRPr="00E96BD2">
        <w:rPr>
          <w:rFonts w:cs="Times New Roman" w:hint="eastAsia"/>
          <w:sz w:val="22"/>
          <w:szCs w:val="22"/>
          <w:lang w:eastAsia="zh-TW"/>
        </w:rPr>
        <w:t>.</w:t>
      </w:r>
      <w:r w:rsidR="0086614B" w:rsidRPr="00E96BD2">
        <w:rPr>
          <w:rFonts w:cs="Times New Roman"/>
          <w:sz w:val="22"/>
          <w:szCs w:val="22"/>
          <w:lang w:eastAsia="zh-TW"/>
        </w:rPr>
        <w:t xml:space="preserve"> Thus, w</w:t>
      </w:r>
      <w:r w:rsidR="00F44A90" w:rsidRPr="00E96BD2">
        <w:rPr>
          <w:rFonts w:cs="Times New Roman"/>
          <w:sz w:val="22"/>
          <w:szCs w:val="22"/>
          <w:lang w:eastAsia="zh-TW"/>
        </w:rPr>
        <w:t xml:space="preserve">e </w:t>
      </w:r>
      <w:r w:rsidR="00336DC9" w:rsidRPr="00E96BD2">
        <w:rPr>
          <w:rFonts w:cs="Times New Roman"/>
          <w:sz w:val="22"/>
          <w:szCs w:val="22"/>
          <w:lang w:eastAsia="zh-TW"/>
        </w:rPr>
        <w:t>propose</w:t>
      </w:r>
      <w:r w:rsidR="00F44A90" w:rsidRPr="00E96BD2">
        <w:rPr>
          <w:rFonts w:cs="Times New Roman"/>
          <w:sz w:val="22"/>
          <w:szCs w:val="22"/>
          <w:lang w:eastAsia="zh-TW"/>
        </w:rPr>
        <w:t xml:space="preserve"> that </w:t>
      </w:r>
      <w:r w:rsidR="00451712" w:rsidRPr="00E96BD2">
        <w:rPr>
          <w:rFonts w:cs="Times New Roman"/>
          <w:sz w:val="22"/>
          <w:szCs w:val="22"/>
          <w:lang w:eastAsia="zh-TW"/>
        </w:rPr>
        <w:t>a</w:t>
      </w:r>
      <w:r w:rsidR="00F44A90" w:rsidRPr="00E96BD2">
        <w:rPr>
          <w:rFonts w:cs="Times New Roman"/>
          <w:sz w:val="22"/>
          <w:szCs w:val="22"/>
          <w:lang w:eastAsia="zh-TW"/>
        </w:rPr>
        <w:t xml:space="preserve"> </w:t>
      </w:r>
      <w:r w:rsidR="008C7AB1">
        <w:rPr>
          <w:rFonts w:cs="Times New Roman"/>
          <w:sz w:val="22"/>
          <w:szCs w:val="22"/>
          <w:lang w:eastAsia="zh-TW"/>
        </w:rPr>
        <w:t>CFR</w:t>
      </w:r>
      <w:r w:rsidR="004D354E" w:rsidRPr="00E96BD2">
        <w:rPr>
          <w:rFonts w:cs="Times New Roman"/>
          <w:sz w:val="22"/>
          <w:szCs w:val="22"/>
          <w:lang w:eastAsia="zh-TW"/>
        </w:rPr>
        <w:t xml:space="preserve"> </w:t>
      </w:r>
      <w:r w:rsidR="006477EA" w:rsidRPr="00E96BD2">
        <w:rPr>
          <w:rFonts w:cs="Times New Roman"/>
          <w:sz w:val="22"/>
          <w:szCs w:val="22"/>
          <w:lang w:eastAsia="zh-TW"/>
        </w:rPr>
        <w:t xml:space="preserve">is configured for </w:t>
      </w:r>
      <w:r w:rsidR="00025234" w:rsidRPr="00E96BD2">
        <w:rPr>
          <w:rFonts w:cs="Times New Roman"/>
          <w:sz w:val="22"/>
          <w:szCs w:val="22"/>
          <w:lang w:eastAsia="zh-TW"/>
        </w:rPr>
        <w:t>multicast</w:t>
      </w:r>
      <w:r w:rsidR="000D296A">
        <w:rPr>
          <w:rFonts w:cs="Times New Roman"/>
          <w:sz w:val="22"/>
          <w:szCs w:val="22"/>
          <w:lang w:eastAsia="zh-TW"/>
        </w:rPr>
        <w:t xml:space="preserve"> reception</w:t>
      </w:r>
      <w:r w:rsidR="00451712" w:rsidRPr="00E96BD2">
        <w:rPr>
          <w:rFonts w:cs="Times New Roman"/>
          <w:sz w:val="22"/>
          <w:szCs w:val="22"/>
          <w:lang w:eastAsia="zh-TW"/>
        </w:rPr>
        <w:t xml:space="preserve"> in RRC_INACTIVE state</w:t>
      </w:r>
      <w:r w:rsidR="00F44A90" w:rsidRPr="00E96BD2">
        <w:rPr>
          <w:rFonts w:cs="Times New Roman"/>
          <w:sz w:val="22"/>
          <w:szCs w:val="22"/>
          <w:lang w:eastAsia="zh-TW"/>
        </w:rPr>
        <w:t>.</w:t>
      </w:r>
    </w:p>
    <w:p w14:paraId="0CC59116" w14:textId="5DCC6927" w:rsidR="00C73DDB" w:rsidRDefault="00C73DDB" w:rsidP="00C73DDB">
      <w:pPr>
        <w:pStyle w:val="Proposal"/>
        <w:numPr>
          <w:ilvl w:val="0"/>
          <w:numId w:val="0"/>
        </w:numPr>
        <w:rPr>
          <w:sz w:val="22"/>
          <w:lang w:eastAsia="zh-TW"/>
        </w:rPr>
      </w:pPr>
      <w:r w:rsidRPr="00BC22E6">
        <w:rPr>
          <w:sz w:val="22"/>
          <w:lang w:eastAsia="zh-TW"/>
        </w:rPr>
        <w:t>Proposal 1:</w:t>
      </w:r>
      <w:r>
        <w:rPr>
          <w:sz w:val="22"/>
          <w:lang w:eastAsia="zh-TW"/>
        </w:rPr>
        <w:t xml:space="preserve"> </w:t>
      </w:r>
      <w:r w:rsidR="00864C21">
        <w:rPr>
          <w:sz w:val="22"/>
          <w:lang w:eastAsia="zh-TW"/>
        </w:rPr>
        <w:t xml:space="preserve">For </w:t>
      </w:r>
      <w:r w:rsidRPr="0063367C">
        <w:rPr>
          <w:sz w:val="22"/>
          <w:lang w:eastAsia="zh-TW"/>
        </w:rPr>
        <w:t>RRC_INACTIVE UEs</w:t>
      </w:r>
      <w:r w:rsidR="00864C21">
        <w:rPr>
          <w:sz w:val="22"/>
          <w:lang w:eastAsia="zh-TW"/>
        </w:rPr>
        <w:t>,</w:t>
      </w:r>
      <w:r>
        <w:rPr>
          <w:sz w:val="22"/>
          <w:lang w:eastAsia="zh-TW"/>
        </w:rPr>
        <w:t xml:space="preserve"> a </w:t>
      </w:r>
      <w:r w:rsidRPr="0063367C">
        <w:rPr>
          <w:sz w:val="22"/>
          <w:lang w:eastAsia="zh-TW"/>
        </w:rPr>
        <w:t>CFR</w:t>
      </w:r>
      <w:r w:rsidR="004D354E">
        <w:rPr>
          <w:sz w:val="22"/>
          <w:lang w:eastAsia="zh-TW"/>
        </w:rPr>
        <w:t xml:space="preserve"> is configured</w:t>
      </w:r>
      <w:r w:rsidRPr="0063367C">
        <w:rPr>
          <w:sz w:val="22"/>
          <w:lang w:eastAsia="zh-TW"/>
        </w:rPr>
        <w:t xml:space="preserve"> for multicast</w:t>
      </w:r>
      <w:r w:rsidR="007A1F88">
        <w:rPr>
          <w:sz w:val="22"/>
          <w:lang w:eastAsia="zh-TW"/>
        </w:rPr>
        <w:t xml:space="preserve"> reception</w:t>
      </w:r>
      <w:r w:rsidR="00391E0F" w:rsidRPr="00391E0F">
        <w:rPr>
          <w:sz w:val="22"/>
          <w:lang w:eastAsia="zh-TW"/>
        </w:rPr>
        <w:t xml:space="preserve"> </w:t>
      </w:r>
      <w:r w:rsidR="00391E0F">
        <w:rPr>
          <w:sz w:val="22"/>
          <w:lang w:eastAsia="zh-TW"/>
        </w:rPr>
        <w:t xml:space="preserve">in </w:t>
      </w:r>
      <w:r w:rsidR="00391E0F">
        <w:rPr>
          <w:rFonts w:eastAsiaTheme="minorEastAsia"/>
          <w:sz w:val="22"/>
          <w:lang w:eastAsia="zh-TW"/>
        </w:rPr>
        <w:t>Rel. 18</w:t>
      </w:r>
      <w:r>
        <w:rPr>
          <w:sz w:val="22"/>
          <w:lang w:eastAsia="zh-TW"/>
        </w:rPr>
        <w:t>.</w:t>
      </w:r>
    </w:p>
    <w:p w14:paraId="18741834" w14:textId="77777777" w:rsidR="005C018E" w:rsidRPr="00F23127" w:rsidRDefault="005C018E" w:rsidP="00D45E6A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</w:p>
    <w:p w14:paraId="0742E1DC" w14:textId="77777777" w:rsidR="0025786E" w:rsidRDefault="0025786E" w:rsidP="0025786E">
      <w:pPr>
        <w:pStyle w:val="Heading2"/>
        <w:jc w:val="both"/>
        <w:rPr>
          <w:lang w:eastAsia="zh-TW"/>
        </w:rPr>
      </w:pPr>
      <w:r>
        <w:rPr>
          <w:lang w:eastAsia="zh-TW"/>
        </w:rPr>
        <w:t>SPS for Group Common PDSCH</w:t>
      </w:r>
    </w:p>
    <w:p w14:paraId="2E9D46CF" w14:textId="5B3F9917" w:rsidR="000E7BF0" w:rsidRPr="00D46689" w:rsidRDefault="00277B16" w:rsidP="000E7BF0">
      <w:pPr>
        <w:rPr>
          <w:sz w:val="22"/>
          <w:szCs w:val="22"/>
          <w:lang w:eastAsia="zh-TW"/>
        </w:rPr>
      </w:pPr>
      <w:r w:rsidRPr="00277B16">
        <w:rPr>
          <w:bCs/>
          <w:sz w:val="22"/>
          <w:szCs w:val="22"/>
        </w:rPr>
        <w:t xml:space="preserve">Considering the periodic multicast traffic, it is beneficial to </w:t>
      </w:r>
      <w:r w:rsidR="008C4439">
        <w:rPr>
          <w:bCs/>
          <w:sz w:val="22"/>
          <w:szCs w:val="22"/>
        </w:rPr>
        <w:t>support</w:t>
      </w:r>
      <w:r w:rsidRPr="00277B16">
        <w:rPr>
          <w:bCs/>
          <w:sz w:val="22"/>
          <w:szCs w:val="22"/>
        </w:rPr>
        <w:t xml:space="preserve"> SPS </w:t>
      </w:r>
      <w:r w:rsidR="008C4439">
        <w:rPr>
          <w:bCs/>
          <w:sz w:val="22"/>
          <w:szCs w:val="22"/>
        </w:rPr>
        <w:t xml:space="preserve">group common </w:t>
      </w:r>
      <w:r w:rsidRPr="00277B16">
        <w:rPr>
          <w:bCs/>
          <w:sz w:val="22"/>
          <w:szCs w:val="22"/>
        </w:rPr>
        <w:t xml:space="preserve">PDSCH </w:t>
      </w:r>
      <w:r w:rsidR="00827EEE">
        <w:rPr>
          <w:bCs/>
          <w:sz w:val="22"/>
          <w:szCs w:val="22"/>
        </w:rPr>
        <w:t xml:space="preserve">since </w:t>
      </w:r>
      <w:r w:rsidR="00827EEE" w:rsidRPr="00013CAB">
        <w:rPr>
          <w:bCs/>
          <w:sz w:val="22"/>
          <w:szCs w:val="22"/>
        </w:rPr>
        <w:t xml:space="preserve">SPS mechanism can </w:t>
      </w:r>
      <w:r w:rsidR="00BC7EA9">
        <w:rPr>
          <w:bCs/>
          <w:sz w:val="22"/>
          <w:szCs w:val="22"/>
        </w:rPr>
        <w:t>reduce</w:t>
      </w:r>
      <w:r w:rsidR="00827EEE" w:rsidRPr="00013CAB">
        <w:rPr>
          <w:bCs/>
          <w:sz w:val="22"/>
          <w:szCs w:val="22"/>
        </w:rPr>
        <w:t xml:space="preserve"> DCI signa</w:t>
      </w:r>
      <w:r w:rsidR="00827EEE">
        <w:rPr>
          <w:bCs/>
          <w:sz w:val="22"/>
          <w:szCs w:val="22"/>
        </w:rPr>
        <w:t>l</w:t>
      </w:r>
      <w:r w:rsidR="00827EEE" w:rsidRPr="00013CAB">
        <w:rPr>
          <w:bCs/>
          <w:sz w:val="22"/>
          <w:szCs w:val="22"/>
        </w:rPr>
        <w:t>ling overhead for periodic transmissions</w:t>
      </w:r>
      <w:r w:rsidR="00827EEE">
        <w:rPr>
          <w:bCs/>
          <w:sz w:val="22"/>
          <w:szCs w:val="22"/>
        </w:rPr>
        <w:t>.</w:t>
      </w:r>
      <w:r w:rsidR="00DA1B0F">
        <w:rPr>
          <w:bCs/>
          <w:sz w:val="22"/>
          <w:szCs w:val="22"/>
        </w:rPr>
        <w:t xml:space="preserve"> </w:t>
      </w:r>
      <w:r w:rsidR="000E7BF0" w:rsidRPr="00A0561C">
        <w:rPr>
          <w:bCs/>
          <w:sz w:val="22"/>
          <w:szCs w:val="22"/>
        </w:rPr>
        <w:t>In Rel-17</w:t>
      </w:r>
      <w:r w:rsidR="000E7BF0">
        <w:rPr>
          <w:bCs/>
          <w:sz w:val="22"/>
          <w:szCs w:val="22"/>
        </w:rPr>
        <w:t xml:space="preserve"> NR, </w:t>
      </w:r>
      <w:r w:rsidR="00635C1D">
        <w:rPr>
          <w:bCs/>
          <w:sz w:val="22"/>
          <w:szCs w:val="22"/>
        </w:rPr>
        <w:t>u</w:t>
      </w:r>
      <w:r w:rsidR="000E7BF0" w:rsidRPr="00A0561C">
        <w:rPr>
          <w:rFonts w:hint="eastAsia"/>
          <w:bCs/>
          <w:sz w:val="22"/>
          <w:szCs w:val="22"/>
          <w:lang w:eastAsia="zh-TW"/>
        </w:rPr>
        <w:t>p</w:t>
      </w:r>
      <w:r w:rsidR="000E7BF0" w:rsidRPr="00A0561C">
        <w:rPr>
          <w:bCs/>
          <w:sz w:val="22"/>
          <w:szCs w:val="22"/>
        </w:rPr>
        <w:t xml:space="preserve"> to 8 SPS configurations can be </w:t>
      </w:r>
      <w:r w:rsidR="00456643">
        <w:rPr>
          <w:bCs/>
          <w:sz w:val="22"/>
          <w:szCs w:val="22"/>
        </w:rPr>
        <w:t>configured</w:t>
      </w:r>
      <w:r w:rsidR="00456643" w:rsidRPr="00A0561C">
        <w:rPr>
          <w:bCs/>
          <w:sz w:val="22"/>
          <w:szCs w:val="22"/>
        </w:rPr>
        <w:t xml:space="preserve"> </w:t>
      </w:r>
      <w:r w:rsidR="000E7BF0" w:rsidRPr="00A0561C">
        <w:rPr>
          <w:bCs/>
          <w:sz w:val="22"/>
          <w:szCs w:val="22"/>
        </w:rPr>
        <w:t>for a BWP in a serving cell in RRC_CONNECTED state.</w:t>
      </w:r>
      <w:r w:rsidR="000E7BF0">
        <w:rPr>
          <w:bCs/>
          <w:sz w:val="22"/>
          <w:szCs w:val="22"/>
        </w:rPr>
        <w:t xml:space="preserve"> </w:t>
      </w:r>
      <w:r w:rsidR="000E7BF0" w:rsidRPr="006C324C">
        <w:rPr>
          <w:bCs/>
          <w:sz w:val="22"/>
          <w:szCs w:val="22"/>
        </w:rPr>
        <w:t>For such applications,</w:t>
      </w:r>
      <w:r w:rsidR="000E7BF0">
        <w:rPr>
          <w:bCs/>
          <w:sz w:val="22"/>
          <w:szCs w:val="22"/>
        </w:rPr>
        <w:t xml:space="preserve"> </w:t>
      </w:r>
      <w:r w:rsidR="000C56BB">
        <w:rPr>
          <w:bCs/>
          <w:sz w:val="22"/>
          <w:szCs w:val="22"/>
        </w:rPr>
        <w:t>UE</w:t>
      </w:r>
      <w:r w:rsidR="000C56BB">
        <w:rPr>
          <w:rFonts w:hint="eastAsia"/>
          <w:bCs/>
          <w:sz w:val="22"/>
          <w:szCs w:val="22"/>
          <w:lang w:eastAsia="zh-TW"/>
        </w:rPr>
        <w:t>s</w:t>
      </w:r>
      <w:r w:rsidR="001A6FB0">
        <w:rPr>
          <w:bCs/>
          <w:sz w:val="22"/>
          <w:szCs w:val="22"/>
          <w:lang w:eastAsia="zh-TW"/>
        </w:rPr>
        <w:t xml:space="preserve"> in RRC_INACTIVE state</w:t>
      </w:r>
      <w:r w:rsidR="000E7BF0">
        <w:rPr>
          <w:rFonts w:hint="eastAsia"/>
          <w:bCs/>
          <w:sz w:val="22"/>
          <w:szCs w:val="22"/>
          <w:lang w:eastAsia="zh-TW"/>
        </w:rPr>
        <w:t xml:space="preserve"> </w:t>
      </w:r>
      <w:r w:rsidR="000E7BF0">
        <w:rPr>
          <w:bCs/>
          <w:sz w:val="22"/>
          <w:szCs w:val="22"/>
        </w:rPr>
        <w:t>may also benefit from SPS</w:t>
      </w:r>
      <w:r w:rsidR="00726328">
        <w:rPr>
          <w:bCs/>
          <w:sz w:val="22"/>
          <w:szCs w:val="22"/>
        </w:rPr>
        <w:t xml:space="preserve"> </w:t>
      </w:r>
      <w:r w:rsidR="00726328" w:rsidRPr="00013CAB">
        <w:rPr>
          <w:bCs/>
          <w:sz w:val="22"/>
          <w:szCs w:val="22"/>
        </w:rPr>
        <w:t>mechanism</w:t>
      </w:r>
      <w:r w:rsidR="000E7BF0">
        <w:rPr>
          <w:bCs/>
          <w:sz w:val="22"/>
          <w:szCs w:val="22"/>
        </w:rPr>
        <w:t xml:space="preserve">. In addition, </w:t>
      </w:r>
      <w:r w:rsidR="00726328">
        <w:rPr>
          <w:bCs/>
          <w:sz w:val="22"/>
          <w:szCs w:val="22"/>
        </w:rPr>
        <w:t xml:space="preserve">it </w:t>
      </w:r>
      <w:r w:rsidR="00B02D87">
        <w:rPr>
          <w:bCs/>
          <w:sz w:val="22"/>
          <w:szCs w:val="22"/>
        </w:rPr>
        <w:t>is expected that</w:t>
      </w:r>
      <w:r w:rsidR="000E7BF0" w:rsidRPr="008C2509">
        <w:rPr>
          <w:bCs/>
          <w:sz w:val="22"/>
          <w:szCs w:val="22"/>
        </w:rPr>
        <w:t xml:space="preserve"> </w:t>
      </w:r>
      <w:r w:rsidR="001A6FB0">
        <w:rPr>
          <w:bCs/>
          <w:sz w:val="22"/>
          <w:szCs w:val="22"/>
        </w:rPr>
        <w:t xml:space="preserve">the </w:t>
      </w:r>
      <w:r w:rsidR="000E7BF0" w:rsidRPr="008C2509">
        <w:rPr>
          <w:bCs/>
          <w:sz w:val="22"/>
          <w:szCs w:val="22"/>
        </w:rPr>
        <w:t>specification impact for supporting SPS</w:t>
      </w:r>
      <w:r w:rsidR="003B2C44">
        <w:rPr>
          <w:bCs/>
          <w:sz w:val="22"/>
          <w:szCs w:val="22"/>
        </w:rPr>
        <w:t xml:space="preserve"> group common PDSCH</w:t>
      </w:r>
      <w:r w:rsidR="000E7BF0" w:rsidRPr="008C2509">
        <w:rPr>
          <w:bCs/>
          <w:sz w:val="22"/>
          <w:szCs w:val="22"/>
        </w:rPr>
        <w:t xml:space="preserve"> in RRC_INACTIVE</w:t>
      </w:r>
      <w:r w:rsidR="00116179">
        <w:rPr>
          <w:bCs/>
          <w:sz w:val="22"/>
          <w:szCs w:val="22"/>
        </w:rPr>
        <w:t xml:space="preserve"> state</w:t>
      </w:r>
      <w:r w:rsidR="00B02D87">
        <w:rPr>
          <w:bCs/>
          <w:sz w:val="22"/>
          <w:szCs w:val="22"/>
        </w:rPr>
        <w:t xml:space="preserve"> may </w:t>
      </w:r>
      <w:r w:rsidR="000E7BF0" w:rsidRPr="008C2509">
        <w:rPr>
          <w:bCs/>
          <w:sz w:val="22"/>
          <w:szCs w:val="22"/>
        </w:rPr>
        <w:t>be marginal</w:t>
      </w:r>
      <w:r w:rsidR="00B02D87">
        <w:rPr>
          <w:bCs/>
          <w:sz w:val="22"/>
          <w:szCs w:val="22"/>
        </w:rPr>
        <w:t xml:space="preserve"> </w:t>
      </w:r>
      <w:r w:rsidR="009B59B3">
        <w:rPr>
          <w:bCs/>
          <w:sz w:val="22"/>
          <w:szCs w:val="22"/>
        </w:rPr>
        <w:t xml:space="preserve">due to the supporting of SPS </w:t>
      </w:r>
      <w:r w:rsidR="003B2C44">
        <w:rPr>
          <w:bCs/>
          <w:sz w:val="22"/>
          <w:szCs w:val="22"/>
        </w:rPr>
        <w:t>group common PDSCH</w:t>
      </w:r>
      <w:r w:rsidR="009B59B3">
        <w:rPr>
          <w:bCs/>
          <w:sz w:val="22"/>
          <w:szCs w:val="22"/>
        </w:rPr>
        <w:t xml:space="preserve"> </w:t>
      </w:r>
      <w:r w:rsidR="001721F6">
        <w:rPr>
          <w:bCs/>
          <w:sz w:val="22"/>
          <w:szCs w:val="22"/>
        </w:rPr>
        <w:t xml:space="preserve">in RRC_CONNECTED state </w:t>
      </w:r>
      <w:r w:rsidR="009B59B3">
        <w:rPr>
          <w:bCs/>
          <w:sz w:val="22"/>
          <w:szCs w:val="22"/>
        </w:rPr>
        <w:t>in</w:t>
      </w:r>
      <w:r w:rsidR="009B59B3" w:rsidRPr="008C2509">
        <w:rPr>
          <w:bCs/>
          <w:sz w:val="22"/>
          <w:szCs w:val="22"/>
        </w:rPr>
        <w:t xml:space="preserve"> Rel-17 NR</w:t>
      </w:r>
      <w:r w:rsidR="009B59B3">
        <w:rPr>
          <w:bCs/>
          <w:sz w:val="22"/>
          <w:szCs w:val="22"/>
        </w:rPr>
        <w:t>.</w:t>
      </w:r>
      <w:r w:rsidR="000E7BF0" w:rsidRPr="008C2509">
        <w:rPr>
          <w:bCs/>
          <w:sz w:val="22"/>
          <w:szCs w:val="22"/>
        </w:rPr>
        <w:t xml:space="preserve">  </w:t>
      </w:r>
      <w:r w:rsidR="000E7BF0">
        <w:rPr>
          <w:sz w:val="22"/>
          <w:szCs w:val="22"/>
          <w:lang w:eastAsia="zh-TW"/>
        </w:rPr>
        <w:t xml:space="preserve">Therefore, </w:t>
      </w:r>
      <w:r w:rsidR="000E7BF0" w:rsidRPr="00ED4CB0">
        <w:rPr>
          <w:rFonts w:cs="Times New Roman"/>
          <w:sz w:val="22"/>
          <w:szCs w:val="22"/>
          <w:lang w:eastAsia="zh-TW"/>
        </w:rPr>
        <w:t>SPS mechanism can</w:t>
      </w:r>
      <w:r w:rsidR="001721F6">
        <w:rPr>
          <w:rFonts w:cs="Times New Roman"/>
          <w:sz w:val="22"/>
          <w:szCs w:val="22"/>
          <w:lang w:eastAsia="zh-TW"/>
        </w:rPr>
        <w:t xml:space="preserve"> be</w:t>
      </w:r>
      <w:r w:rsidR="000E7BF0" w:rsidRPr="00ED4CB0">
        <w:rPr>
          <w:rFonts w:cs="Times New Roman"/>
          <w:sz w:val="22"/>
          <w:szCs w:val="22"/>
          <w:lang w:eastAsia="zh-TW"/>
        </w:rPr>
        <w:t xml:space="preserve"> applied for </w:t>
      </w:r>
      <w:r w:rsidR="000E7BF0">
        <w:rPr>
          <w:rFonts w:cs="Times New Roman"/>
          <w:sz w:val="22"/>
          <w:szCs w:val="22"/>
          <w:lang w:eastAsia="zh-TW"/>
        </w:rPr>
        <w:t>group common PDSCH in RRC_INACTIVE state</w:t>
      </w:r>
      <w:r w:rsidR="000E7BF0" w:rsidRPr="00ED4CB0">
        <w:rPr>
          <w:rFonts w:cs="Times New Roman"/>
          <w:sz w:val="22"/>
          <w:szCs w:val="22"/>
          <w:lang w:eastAsia="zh-TW"/>
        </w:rPr>
        <w:t>, and the detailed design can be further discussed.</w:t>
      </w:r>
      <w:r w:rsidR="000E7BF0">
        <w:rPr>
          <w:rFonts w:cs="Times New Roman"/>
          <w:sz w:val="22"/>
          <w:szCs w:val="22"/>
          <w:lang w:eastAsia="zh-TW"/>
        </w:rPr>
        <w:t xml:space="preserve"> We then have the following proposal.</w:t>
      </w:r>
    </w:p>
    <w:p w14:paraId="1D99C49B" w14:textId="1ADD24B4" w:rsidR="007D5AE7" w:rsidRPr="00233346" w:rsidRDefault="00437A71" w:rsidP="00FF19B9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>
        <w:rPr>
          <w:sz w:val="22"/>
          <w:lang w:eastAsia="zh-TW"/>
        </w:rPr>
        <w:t xml:space="preserve">Proposal </w:t>
      </w:r>
      <w:r w:rsidR="0015067D">
        <w:rPr>
          <w:sz w:val="22"/>
          <w:lang w:eastAsia="zh-TW"/>
        </w:rPr>
        <w:t>2</w:t>
      </w:r>
      <w:r>
        <w:rPr>
          <w:sz w:val="22"/>
          <w:lang w:eastAsia="zh-TW"/>
        </w:rPr>
        <w:t xml:space="preserve">: </w:t>
      </w:r>
      <w:r w:rsidRPr="00437A71">
        <w:rPr>
          <w:sz w:val="22"/>
          <w:lang w:eastAsia="zh-TW"/>
        </w:rPr>
        <w:t>Support SPS group common PDSCH for RRC_INACTIVE UEs</w:t>
      </w:r>
      <w:r w:rsidR="00EB2CE7">
        <w:rPr>
          <w:sz w:val="22"/>
          <w:lang w:eastAsia="zh-TW"/>
        </w:rPr>
        <w:t xml:space="preserve"> in </w:t>
      </w:r>
      <w:r w:rsidR="0059700C">
        <w:rPr>
          <w:rFonts w:eastAsiaTheme="minorEastAsia"/>
          <w:sz w:val="22"/>
          <w:lang w:eastAsia="zh-TW"/>
        </w:rPr>
        <w:t>Rel. 18</w:t>
      </w:r>
      <w:r w:rsidRPr="00437A71">
        <w:rPr>
          <w:sz w:val="22"/>
          <w:lang w:eastAsia="zh-TW"/>
        </w:rPr>
        <w:t>.</w:t>
      </w:r>
    </w:p>
    <w:p w14:paraId="78DF4D47" w14:textId="77777777" w:rsidR="009324DC" w:rsidRPr="000A76D7" w:rsidRDefault="009324DC" w:rsidP="009324DC">
      <w:pPr>
        <w:rPr>
          <w:rFonts w:ascii="Calibri" w:hAnsi="Calibri" w:cs="Calibri"/>
          <w:lang w:eastAsia="zh-TW"/>
        </w:rPr>
      </w:pPr>
    </w:p>
    <w:bookmarkEnd w:id="0"/>
    <w:p w14:paraId="4A47D9E3" w14:textId="77777777" w:rsidR="001E10F3" w:rsidRDefault="001E10F3" w:rsidP="00BD5E67">
      <w:pPr>
        <w:pStyle w:val="Heading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69E4D2B9" w:rsidR="001E10F3" w:rsidRDefault="009C1F6B" w:rsidP="001E10F3">
      <w:pPr>
        <w:rPr>
          <w:sz w:val="22"/>
          <w:szCs w:val="22"/>
          <w:lang w:eastAsia="zh-TW"/>
        </w:rPr>
      </w:pPr>
      <w:r w:rsidRPr="009C1F6B">
        <w:rPr>
          <w:sz w:val="22"/>
          <w:szCs w:val="22"/>
          <w:lang w:eastAsia="zh-TW"/>
        </w:rPr>
        <w:t>This contribution considered several aspects to support multicast transmission in RRC_INACTIVE state and provided the following proposals.</w:t>
      </w:r>
    </w:p>
    <w:p w14:paraId="33189CF5" w14:textId="0F7600AB" w:rsidR="00AC6BD5" w:rsidRDefault="00AC6BD5" w:rsidP="00AC6BD5">
      <w:pPr>
        <w:pStyle w:val="Proposal"/>
        <w:numPr>
          <w:ilvl w:val="0"/>
          <w:numId w:val="0"/>
        </w:numPr>
        <w:rPr>
          <w:sz w:val="22"/>
          <w:lang w:eastAsia="zh-TW"/>
        </w:rPr>
      </w:pPr>
      <w:r w:rsidRPr="00BC22E6">
        <w:rPr>
          <w:sz w:val="22"/>
          <w:lang w:eastAsia="zh-TW"/>
        </w:rPr>
        <w:t>Proposal 1:</w:t>
      </w:r>
      <w:r>
        <w:rPr>
          <w:sz w:val="22"/>
          <w:lang w:eastAsia="zh-TW"/>
        </w:rPr>
        <w:t xml:space="preserve"> For </w:t>
      </w:r>
      <w:r w:rsidRPr="0063367C">
        <w:rPr>
          <w:sz w:val="22"/>
          <w:lang w:eastAsia="zh-TW"/>
        </w:rPr>
        <w:t>RRC_INACTIVE UEs</w:t>
      </w:r>
      <w:r>
        <w:rPr>
          <w:sz w:val="22"/>
          <w:lang w:eastAsia="zh-TW"/>
        </w:rPr>
        <w:t xml:space="preserve">, a </w:t>
      </w:r>
      <w:r w:rsidRPr="0063367C">
        <w:rPr>
          <w:sz w:val="22"/>
          <w:lang w:eastAsia="zh-TW"/>
        </w:rPr>
        <w:t>CFR</w:t>
      </w:r>
      <w:r>
        <w:rPr>
          <w:sz w:val="22"/>
          <w:lang w:eastAsia="zh-TW"/>
        </w:rPr>
        <w:t xml:space="preserve"> is configured</w:t>
      </w:r>
      <w:r w:rsidRPr="0063367C">
        <w:rPr>
          <w:sz w:val="22"/>
          <w:lang w:eastAsia="zh-TW"/>
        </w:rPr>
        <w:t xml:space="preserve"> for multicast</w:t>
      </w:r>
      <w:r>
        <w:rPr>
          <w:sz w:val="22"/>
          <w:lang w:eastAsia="zh-TW"/>
        </w:rPr>
        <w:t xml:space="preserve"> reception</w:t>
      </w:r>
      <w:r w:rsidR="00CD774D" w:rsidRPr="00CD774D">
        <w:rPr>
          <w:sz w:val="22"/>
          <w:lang w:eastAsia="zh-TW"/>
        </w:rPr>
        <w:t xml:space="preserve"> </w:t>
      </w:r>
      <w:r w:rsidR="00CD774D">
        <w:rPr>
          <w:sz w:val="22"/>
          <w:lang w:eastAsia="zh-TW"/>
        </w:rPr>
        <w:t xml:space="preserve">in </w:t>
      </w:r>
      <w:r w:rsidR="00CD774D">
        <w:rPr>
          <w:rFonts w:eastAsiaTheme="minorEastAsia"/>
          <w:sz w:val="22"/>
          <w:lang w:eastAsia="zh-TW"/>
        </w:rPr>
        <w:t>Rel. 18</w:t>
      </w:r>
      <w:r>
        <w:rPr>
          <w:sz w:val="22"/>
          <w:lang w:eastAsia="zh-TW"/>
        </w:rPr>
        <w:t>.</w:t>
      </w:r>
    </w:p>
    <w:p w14:paraId="1A05C9FC" w14:textId="7BB2F209" w:rsidR="002C4E13" w:rsidRDefault="002C4E13" w:rsidP="002C4E13">
      <w:pPr>
        <w:pStyle w:val="Proposal"/>
        <w:numPr>
          <w:ilvl w:val="0"/>
          <w:numId w:val="0"/>
        </w:numPr>
        <w:rPr>
          <w:sz w:val="22"/>
          <w:lang w:eastAsia="zh-TW"/>
        </w:rPr>
      </w:pPr>
      <w:r w:rsidRPr="18BD7EAE">
        <w:rPr>
          <w:sz w:val="22"/>
          <w:szCs w:val="22"/>
          <w:lang w:eastAsia="zh-TW"/>
        </w:rPr>
        <w:t xml:space="preserve">Proposal </w:t>
      </w:r>
      <w:r w:rsidR="00CE0CC3">
        <w:rPr>
          <w:sz w:val="22"/>
          <w:szCs w:val="22"/>
          <w:lang w:eastAsia="zh-TW"/>
        </w:rPr>
        <w:t>2</w:t>
      </w:r>
      <w:r w:rsidRPr="18BD7EAE">
        <w:rPr>
          <w:sz w:val="22"/>
          <w:szCs w:val="22"/>
          <w:lang w:eastAsia="zh-TW"/>
        </w:rPr>
        <w:t>: Support SPS group common PDSCH for RRC_INACTIVE UEs</w:t>
      </w:r>
      <w:r w:rsidR="00CD774D">
        <w:rPr>
          <w:sz w:val="22"/>
          <w:szCs w:val="22"/>
          <w:lang w:eastAsia="zh-TW"/>
        </w:rPr>
        <w:t xml:space="preserve"> </w:t>
      </w:r>
      <w:r w:rsidR="00CD774D">
        <w:rPr>
          <w:sz w:val="22"/>
          <w:lang w:eastAsia="zh-TW"/>
        </w:rPr>
        <w:t xml:space="preserve">in </w:t>
      </w:r>
      <w:r w:rsidR="00CD774D">
        <w:rPr>
          <w:rFonts w:eastAsiaTheme="minorEastAsia"/>
          <w:sz w:val="22"/>
          <w:lang w:eastAsia="zh-TW"/>
        </w:rPr>
        <w:t>Rel. 18</w:t>
      </w:r>
      <w:r w:rsidRPr="18BD7EAE">
        <w:rPr>
          <w:sz w:val="22"/>
          <w:szCs w:val="22"/>
          <w:lang w:eastAsia="zh-TW"/>
        </w:rPr>
        <w:t>.</w:t>
      </w:r>
    </w:p>
    <w:p w14:paraId="0A74E657" w14:textId="299B1030" w:rsidR="002C4E13" w:rsidRDefault="002C4E13" w:rsidP="18BD7EAE">
      <w:pPr>
        <w:rPr>
          <w:lang w:eastAsia="zh-TW"/>
        </w:rPr>
      </w:pPr>
    </w:p>
    <w:p w14:paraId="34B043A1" w14:textId="25E507E1" w:rsidR="001E10F3" w:rsidRDefault="001E10F3" w:rsidP="00AF1AF3">
      <w:pPr>
        <w:pStyle w:val="Heading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018EE65B" w14:textId="76BF41E9" w:rsidR="007A37AF" w:rsidRPr="000E28BF" w:rsidRDefault="00D5535D" w:rsidP="000E28BF">
      <w:pPr>
        <w:pStyle w:val="Reference"/>
        <w:rPr>
          <w:rFonts w:eastAsiaTheme="minorEastAsia"/>
          <w:sz w:val="22"/>
          <w:szCs w:val="22"/>
          <w:lang w:eastAsia="zh-TW"/>
        </w:rPr>
      </w:pPr>
      <w:r w:rsidRPr="00D5535D">
        <w:rPr>
          <w:rFonts w:eastAsiaTheme="minorEastAsia"/>
          <w:sz w:val="22"/>
          <w:szCs w:val="22"/>
          <w:lang w:eastAsia="zh-TW"/>
        </w:rPr>
        <w:t>RP-</w:t>
      </w:r>
      <w:r w:rsidR="007F1BAC" w:rsidRPr="00F4346F">
        <w:rPr>
          <w:rFonts w:eastAsiaTheme="minorEastAsia"/>
          <w:sz w:val="22"/>
          <w:szCs w:val="22"/>
          <w:lang w:eastAsia="zh-TW"/>
        </w:rPr>
        <w:t>213568</w:t>
      </w:r>
      <w:r w:rsidR="001E10F3" w:rsidRPr="00507AB2">
        <w:rPr>
          <w:rFonts w:eastAsiaTheme="minorEastAsia"/>
          <w:sz w:val="22"/>
          <w:szCs w:val="22"/>
          <w:lang w:eastAsia="zh-TW"/>
        </w:rPr>
        <w:t xml:space="preserve">, 3GPP </w:t>
      </w:r>
      <w:r>
        <w:rPr>
          <w:rFonts w:eastAsiaTheme="minorEastAsia"/>
          <w:sz w:val="22"/>
          <w:szCs w:val="22"/>
          <w:lang w:eastAsia="zh-TW"/>
        </w:rPr>
        <w:t>RAN</w:t>
      </w:r>
      <w:r w:rsidR="001E10F3" w:rsidRPr="00507AB2">
        <w:rPr>
          <w:rFonts w:eastAsiaTheme="minorEastAsia"/>
          <w:sz w:val="22"/>
          <w:szCs w:val="22"/>
          <w:lang w:eastAsia="zh-TW"/>
        </w:rPr>
        <w:t xml:space="preserve"> #</w:t>
      </w:r>
      <w:r>
        <w:rPr>
          <w:rFonts w:eastAsiaTheme="minorEastAsia"/>
          <w:sz w:val="22"/>
          <w:szCs w:val="22"/>
          <w:lang w:eastAsia="zh-TW"/>
        </w:rPr>
        <w:t>94e</w:t>
      </w:r>
    </w:p>
    <w:p w14:paraId="2DFD4AC1" w14:textId="17E78DD8" w:rsidR="00481B61" w:rsidRPr="00507AB2" w:rsidRDefault="00481B61" w:rsidP="00C82CF4">
      <w:pPr>
        <w:pStyle w:val="Reference"/>
        <w:numPr>
          <w:ilvl w:val="0"/>
          <w:numId w:val="0"/>
        </w:numPr>
        <w:rPr>
          <w:rFonts w:eastAsiaTheme="minorEastAsia"/>
          <w:sz w:val="22"/>
          <w:szCs w:val="22"/>
          <w:lang w:eastAsia="zh-TW"/>
        </w:rPr>
      </w:pPr>
    </w:p>
    <w:sectPr w:rsidR="00481B61" w:rsidRPr="00507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3EDE1" w14:textId="77777777" w:rsidR="00F65F29" w:rsidRDefault="00F65F29" w:rsidP="0063297B">
      <w:pPr>
        <w:spacing w:after="0"/>
      </w:pPr>
      <w:r>
        <w:separator/>
      </w:r>
    </w:p>
  </w:endnote>
  <w:endnote w:type="continuationSeparator" w:id="0">
    <w:p w14:paraId="71600195" w14:textId="77777777" w:rsidR="00F65F29" w:rsidRDefault="00F65F29" w:rsidP="0063297B">
      <w:pPr>
        <w:spacing w:after="0"/>
      </w:pPr>
      <w:r>
        <w:continuationSeparator/>
      </w:r>
    </w:p>
  </w:endnote>
  <w:endnote w:type="continuationNotice" w:id="1">
    <w:p w14:paraId="5551CBFE" w14:textId="77777777" w:rsidR="00F65F29" w:rsidRDefault="00F65F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26899" w14:textId="77777777" w:rsidR="00F65F29" w:rsidRDefault="00F65F29" w:rsidP="0063297B">
      <w:pPr>
        <w:spacing w:after="0"/>
      </w:pPr>
      <w:r>
        <w:separator/>
      </w:r>
    </w:p>
  </w:footnote>
  <w:footnote w:type="continuationSeparator" w:id="0">
    <w:p w14:paraId="303781FD" w14:textId="77777777" w:rsidR="00F65F29" w:rsidRDefault="00F65F29" w:rsidP="0063297B">
      <w:pPr>
        <w:spacing w:after="0"/>
      </w:pPr>
      <w:r>
        <w:continuationSeparator/>
      </w:r>
    </w:p>
  </w:footnote>
  <w:footnote w:type="continuationNotice" w:id="1">
    <w:p w14:paraId="17A056FB" w14:textId="77777777" w:rsidR="00F65F29" w:rsidRDefault="00F65F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C2714B"/>
    <w:multiLevelType w:val="hybridMultilevel"/>
    <w:tmpl w:val="2C54F1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FE7EA2"/>
    <w:multiLevelType w:val="hybridMultilevel"/>
    <w:tmpl w:val="380C7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7002A1"/>
    <w:multiLevelType w:val="hybridMultilevel"/>
    <w:tmpl w:val="0C6869C2"/>
    <w:lvl w:ilvl="0" w:tplc="046AA672">
      <w:start w:val="1"/>
      <w:numFmt w:val="bullet"/>
      <w:lvlText w:val="­"/>
      <w:lvlJc w:val="left"/>
      <w:pPr>
        <w:ind w:left="480" w:hanging="48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996296484">
    <w:abstractNumId w:val="7"/>
  </w:num>
  <w:num w:numId="2" w16cid:durableId="837309558">
    <w:abstractNumId w:val="0"/>
  </w:num>
  <w:num w:numId="3" w16cid:durableId="1784225510">
    <w:abstractNumId w:val="0"/>
  </w:num>
  <w:num w:numId="4" w16cid:durableId="2044090790">
    <w:abstractNumId w:val="7"/>
  </w:num>
  <w:num w:numId="5" w16cid:durableId="152992344">
    <w:abstractNumId w:val="6"/>
  </w:num>
  <w:num w:numId="6" w16cid:durableId="1514225895">
    <w:abstractNumId w:val="9"/>
  </w:num>
  <w:num w:numId="7" w16cid:durableId="23337199">
    <w:abstractNumId w:val="5"/>
  </w:num>
  <w:num w:numId="8" w16cid:durableId="729158345">
    <w:abstractNumId w:val="3"/>
  </w:num>
  <w:num w:numId="9" w16cid:durableId="795148664">
    <w:abstractNumId w:val="2"/>
  </w:num>
  <w:num w:numId="10" w16cid:durableId="611326818">
    <w:abstractNumId w:val="4"/>
  </w:num>
  <w:num w:numId="11" w16cid:durableId="1834637109">
    <w:abstractNumId w:val="8"/>
  </w:num>
  <w:num w:numId="12" w16cid:durableId="1627855368">
    <w:abstractNumId w:val="10"/>
  </w:num>
  <w:num w:numId="13" w16cid:durableId="1793090798">
    <w:abstractNumId w:val="6"/>
  </w:num>
  <w:num w:numId="14" w16cid:durableId="427700995">
    <w:abstractNumId w:val="6"/>
  </w:num>
  <w:num w:numId="15" w16cid:durableId="1738817432">
    <w:abstractNumId w:val="6"/>
  </w:num>
  <w:num w:numId="16" w16cid:durableId="2145192544">
    <w:abstractNumId w:val="6"/>
  </w:num>
  <w:num w:numId="17" w16cid:durableId="1302923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481"/>
    <w:rsid w:val="00001C44"/>
    <w:rsid w:val="00004A2B"/>
    <w:rsid w:val="00004E8F"/>
    <w:rsid w:val="00015964"/>
    <w:rsid w:val="0002033F"/>
    <w:rsid w:val="00021325"/>
    <w:rsid w:val="00021924"/>
    <w:rsid w:val="00021C3A"/>
    <w:rsid w:val="0002230A"/>
    <w:rsid w:val="00022D37"/>
    <w:rsid w:val="00025234"/>
    <w:rsid w:val="00026FCC"/>
    <w:rsid w:val="00032A53"/>
    <w:rsid w:val="00035029"/>
    <w:rsid w:val="00040844"/>
    <w:rsid w:val="0004243F"/>
    <w:rsid w:val="0004250F"/>
    <w:rsid w:val="0005292D"/>
    <w:rsid w:val="0005374B"/>
    <w:rsid w:val="000546E3"/>
    <w:rsid w:val="00060D85"/>
    <w:rsid w:val="00062C4E"/>
    <w:rsid w:val="000641E0"/>
    <w:rsid w:val="000646C5"/>
    <w:rsid w:val="00081F55"/>
    <w:rsid w:val="00085731"/>
    <w:rsid w:val="00087090"/>
    <w:rsid w:val="00090254"/>
    <w:rsid w:val="00090D23"/>
    <w:rsid w:val="00091541"/>
    <w:rsid w:val="00092147"/>
    <w:rsid w:val="00094C5D"/>
    <w:rsid w:val="000A72BB"/>
    <w:rsid w:val="000A72EC"/>
    <w:rsid w:val="000A76D7"/>
    <w:rsid w:val="000B11D8"/>
    <w:rsid w:val="000B28C3"/>
    <w:rsid w:val="000B2B81"/>
    <w:rsid w:val="000B3CD2"/>
    <w:rsid w:val="000B5758"/>
    <w:rsid w:val="000B5DAE"/>
    <w:rsid w:val="000B5EA7"/>
    <w:rsid w:val="000B659F"/>
    <w:rsid w:val="000C0AEE"/>
    <w:rsid w:val="000C56BB"/>
    <w:rsid w:val="000D1044"/>
    <w:rsid w:val="000D296A"/>
    <w:rsid w:val="000D5825"/>
    <w:rsid w:val="000E094F"/>
    <w:rsid w:val="000E1DE4"/>
    <w:rsid w:val="000E28BF"/>
    <w:rsid w:val="000E6531"/>
    <w:rsid w:val="000E66E3"/>
    <w:rsid w:val="000E7BF0"/>
    <w:rsid w:val="000F01FB"/>
    <w:rsid w:val="00100CB1"/>
    <w:rsid w:val="00100FD3"/>
    <w:rsid w:val="001032BE"/>
    <w:rsid w:val="001070B1"/>
    <w:rsid w:val="00110E72"/>
    <w:rsid w:val="00111364"/>
    <w:rsid w:val="00114B4A"/>
    <w:rsid w:val="00116179"/>
    <w:rsid w:val="00121950"/>
    <w:rsid w:val="001221AC"/>
    <w:rsid w:val="00126E68"/>
    <w:rsid w:val="00130A03"/>
    <w:rsid w:val="001312E5"/>
    <w:rsid w:val="00133097"/>
    <w:rsid w:val="00134D51"/>
    <w:rsid w:val="001350CC"/>
    <w:rsid w:val="00135C72"/>
    <w:rsid w:val="00140508"/>
    <w:rsid w:val="00140B69"/>
    <w:rsid w:val="00140CC6"/>
    <w:rsid w:val="00140D47"/>
    <w:rsid w:val="00141AC6"/>
    <w:rsid w:val="00142170"/>
    <w:rsid w:val="001461C8"/>
    <w:rsid w:val="00150043"/>
    <w:rsid w:val="00150420"/>
    <w:rsid w:val="0015067D"/>
    <w:rsid w:val="00150875"/>
    <w:rsid w:val="00152CDD"/>
    <w:rsid w:val="00160B49"/>
    <w:rsid w:val="0016153C"/>
    <w:rsid w:val="001624E9"/>
    <w:rsid w:val="00166BFC"/>
    <w:rsid w:val="00167F99"/>
    <w:rsid w:val="00170955"/>
    <w:rsid w:val="00170C0F"/>
    <w:rsid w:val="001721F6"/>
    <w:rsid w:val="001734CC"/>
    <w:rsid w:val="001774AF"/>
    <w:rsid w:val="001834DA"/>
    <w:rsid w:val="00193C82"/>
    <w:rsid w:val="001A6FAF"/>
    <w:rsid w:val="001A6FB0"/>
    <w:rsid w:val="001B234F"/>
    <w:rsid w:val="001B4136"/>
    <w:rsid w:val="001B4F6A"/>
    <w:rsid w:val="001B515B"/>
    <w:rsid w:val="001B67AC"/>
    <w:rsid w:val="001B7B4E"/>
    <w:rsid w:val="001C04A9"/>
    <w:rsid w:val="001C2C8B"/>
    <w:rsid w:val="001C7707"/>
    <w:rsid w:val="001D0914"/>
    <w:rsid w:val="001D2F06"/>
    <w:rsid w:val="001D3782"/>
    <w:rsid w:val="001D7D48"/>
    <w:rsid w:val="001E10F3"/>
    <w:rsid w:val="001F5AC7"/>
    <w:rsid w:val="001F6E67"/>
    <w:rsid w:val="00201450"/>
    <w:rsid w:val="002040A4"/>
    <w:rsid w:val="00205E2C"/>
    <w:rsid w:val="00207B1F"/>
    <w:rsid w:val="00210E96"/>
    <w:rsid w:val="002116D9"/>
    <w:rsid w:val="00212391"/>
    <w:rsid w:val="0021260F"/>
    <w:rsid w:val="002144A7"/>
    <w:rsid w:val="00214C92"/>
    <w:rsid w:val="00217B35"/>
    <w:rsid w:val="002221A6"/>
    <w:rsid w:val="002238EE"/>
    <w:rsid w:val="00224699"/>
    <w:rsid w:val="0022509A"/>
    <w:rsid w:val="00233346"/>
    <w:rsid w:val="002338D2"/>
    <w:rsid w:val="0023494B"/>
    <w:rsid w:val="00235C9D"/>
    <w:rsid w:val="0023600F"/>
    <w:rsid w:val="002409BC"/>
    <w:rsid w:val="00244ED7"/>
    <w:rsid w:val="00246E43"/>
    <w:rsid w:val="00251AA6"/>
    <w:rsid w:val="002543E7"/>
    <w:rsid w:val="00257244"/>
    <w:rsid w:val="0025786E"/>
    <w:rsid w:val="00260DE6"/>
    <w:rsid w:val="0026266B"/>
    <w:rsid w:val="0026445A"/>
    <w:rsid w:val="00266699"/>
    <w:rsid w:val="00267CD8"/>
    <w:rsid w:val="00270E0E"/>
    <w:rsid w:val="00271F5D"/>
    <w:rsid w:val="00273EEC"/>
    <w:rsid w:val="00274F04"/>
    <w:rsid w:val="002753CB"/>
    <w:rsid w:val="00277B16"/>
    <w:rsid w:val="00277ED8"/>
    <w:rsid w:val="002805EE"/>
    <w:rsid w:val="00282F64"/>
    <w:rsid w:val="0028348F"/>
    <w:rsid w:val="00283B47"/>
    <w:rsid w:val="00283DA5"/>
    <w:rsid w:val="00284355"/>
    <w:rsid w:val="002917DF"/>
    <w:rsid w:val="002929B7"/>
    <w:rsid w:val="00292A1A"/>
    <w:rsid w:val="002940CF"/>
    <w:rsid w:val="002942C0"/>
    <w:rsid w:val="0029495D"/>
    <w:rsid w:val="00295285"/>
    <w:rsid w:val="002A1C4F"/>
    <w:rsid w:val="002A1DAE"/>
    <w:rsid w:val="002A3586"/>
    <w:rsid w:val="002A5F96"/>
    <w:rsid w:val="002A76DA"/>
    <w:rsid w:val="002B172A"/>
    <w:rsid w:val="002B2E3D"/>
    <w:rsid w:val="002B50D5"/>
    <w:rsid w:val="002B5276"/>
    <w:rsid w:val="002B66A3"/>
    <w:rsid w:val="002C05FA"/>
    <w:rsid w:val="002C1AA4"/>
    <w:rsid w:val="002C4E13"/>
    <w:rsid w:val="002D0502"/>
    <w:rsid w:val="002D1055"/>
    <w:rsid w:val="002D2426"/>
    <w:rsid w:val="002D2448"/>
    <w:rsid w:val="002D407B"/>
    <w:rsid w:val="002E0BF0"/>
    <w:rsid w:val="002E325A"/>
    <w:rsid w:val="002F4CE6"/>
    <w:rsid w:val="00302197"/>
    <w:rsid w:val="003058C6"/>
    <w:rsid w:val="00311306"/>
    <w:rsid w:val="00311BC7"/>
    <w:rsid w:val="0031408C"/>
    <w:rsid w:val="003150D8"/>
    <w:rsid w:val="00320F57"/>
    <w:rsid w:val="00327320"/>
    <w:rsid w:val="00327345"/>
    <w:rsid w:val="00332652"/>
    <w:rsid w:val="00334873"/>
    <w:rsid w:val="00336DC9"/>
    <w:rsid w:val="00337856"/>
    <w:rsid w:val="00340C5C"/>
    <w:rsid w:val="00340E36"/>
    <w:rsid w:val="00341946"/>
    <w:rsid w:val="003421C3"/>
    <w:rsid w:val="00343F48"/>
    <w:rsid w:val="00344BCE"/>
    <w:rsid w:val="0034580C"/>
    <w:rsid w:val="003518B2"/>
    <w:rsid w:val="00357483"/>
    <w:rsid w:val="003627EC"/>
    <w:rsid w:val="003630B4"/>
    <w:rsid w:val="00366B55"/>
    <w:rsid w:val="00371B6B"/>
    <w:rsid w:val="0037461A"/>
    <w:rsid w:val="00377C11"/>
    <w:rsid w:val="003814BF"/>
    <w:rsid w:val="00382055"/>
    <w:rsid w:val="00385ADF"/>
    <w:rsid w:val="00386692"/>
    <w:rsid w:val="00387371"/>
    <w:rsid w:val="00390520"/>
    <w:rsid w:val="003907DC"/>
    <w:rsid w:val="003913B4"/>
    <w:rsid w:val="00391E0F"/>
    <w:rsid w:val="00395FE5"/>
    <w:rsid w:val="00396571"/>
    <w:rsid w:val="003972BE"/>
    <w:rsid w:val="003974B0"/>
    <w:rsid w:val="00397829"/>
    <w:rsid w:val="003A4B4D"/>
    <w:rsid w:val="003A527A"/>
    <w:rsid w:val="003A5EA8"/>
    <w:rsid w:val="003A666D"/>
    <w:rsid w:val="003B2C44"/>
    <w:rsid w:val="003B38F8"/>
    <w:rsid w:val="003B5B0D"/>
    <w:rsid w:val="003B6161"/>
    <w:rsid w:val="003B6608"/>
    <w:rsid w:val="003C13D5"/>
    <w:rsid w:val="003C1C03"/>
    <w:rsid w:val="003C2080"/>
    <w:rsid w:val="003C6BCB"/>
    <w:rsid w:val="003C6CEA"/>
    <w:rsid w:val="003D076E"/>
    <w:rsid w:val="003D46A7"/>
    <w:rsid w:val="003D5184"/>
    <w:rsid w:val="003E0CE0"/>
    <w:rsid w:val="003E223E"/>
    <w:rsid w:val="003E3D73"/>
    <w:rsid w:val="003E54CD"/>
    <w:rsid w:val="003F1237"/>
    <w:rsid w:val="003F4B1D"/>
    <w:rsid w:val="003F7CFE"/>
    <w:rsid w:val="00400B92"/>
    <w:rsid w:val="004141E0"/>
    <w:rsid w:val="004149BC"/>
    <w:rsid w:val="004177B5"/>
    <w:rsid w:val="00425161"/>
    <w:rsid w:val="0042740D"/>
    <w:rsid w:val="004276AF"/>
    <w:rsid w:val="00431CDC"/>
    <w:rsid w:val="004340F2"/>
    <w:rsid w:val="00435596"/>
    <w:rsid w:val="00436FE6"/>
    <w:rsid w:val="0043739A"/>
    <w:rsid w:val="00437A71"/>
    <w:rsid w:val="00441314"/>
    <w:rsid w:val="00441B2F"/>
    <w:rsid w:val="004420F5"/>
    <w:rsid w:val="00442A8D"/>
    <w:rsid w:val="0044661D"/>
    <w:rsid w:val="00446998"/>
    <w:rsid w:val="00447BD3"/>
    <w:rsid w:val="00451712"/>
    <w:rsid w:val="00453797"/>
    <w:rsid w:val="004547B7"/>
    <w:rsid w:val="00456643"/>
    <w:rsid w:val="0046126F"/>
    <w:rsid w:val="00461478"/>
    <w:rsid w:val="004660D3"/>
    <w:rsid w:val="004768CD"/>
    <w:rsid w:val="00477E1A"/>
    <w:rsid w:val="00481B61"/>
    <w:rsid w:val="00482C56"/>
    <w:rsid w:val="004858C4"/>
    <w:rsid w:val="00487F08"/>
    <w:rsid w:val="00490A12"/>
    <w:rsid w:val="004910CC"/>
    <w:rsid w:val="00492AFD"/>
    <w:rsid w:val="00494950"/>
    <w:rsid w:val="00497133"/>
    <w:rsid w:val="00497C53"/>
    <w:rsid w:val="004A067C"/>
    <w:rsid w:val="004A0BA5"/>
    <w:rsid w:val="004A0F76"/>
    <w:rsid w:val="004A2E5E"/>
    <w:rsid w:val="004A2F7A"/>
    <w:rsid w:val="004A315C"/>
    <w:rsid w:val="004A43FC"/>
    <w:rsid w:val="004B2159"/>
    <w:rsid w:val="004B3B0E"/>
    <w:rsid w:val="004B5E47"/>
    <w:rsid w:val="004C0849"/>
    <w:rsid w:val="004C688C"/>
    <w:rsid w:val="004C773D"/>
    <w:rsid w:val="004D354E"/>
    <w:rsid w:val="004D507B"/>
    <w:rsid w:val="004D5C09"/>
    <w:rsid w:val="004E115A"/>
    <w:rsid w:val="004E31A2"/>
    <w:rsid w:val="004E6F71"/>
    <w:rsid w:val="0050269C"/>
    <w:rsid w:val="0050281C"/>
    <w:rsid w:val="00506551"/>
    <w:rsid w:val="00507AB2"/>
    <w:rsid w:val="00514338"/>
    <w:rsid w:val="005146C1"/>
    <w:rsid w:val="00515386"/>
    <w:rsid w:val="00522BF1"/>
    <w:rsid w:val="005264E8"/>
    <w:rsid w:val="00527AD1"/>
    <w:rsid w:val="00530051"/>
    <w:rsid w:val="00531955"/>
    <w:rsid w:val="005329DA"/>
    <w:rsid w:val="00533602"/>
    <w:rsid w:val="00533B6B"/>
    <w:rsid w:val="00533C06"/>
    <w:rsid w:val="00534618"/>
    <w:rsid w:val="00545B78"/>
    <w:rsid w:val="00545E80"/>
    <w:rsid w:val="005514A9"/>
    <w:rsid w:val="00551C73"/>
    <w:rsid w:val="00553876"/>
    <w:rsid w:val="005538B6"/>
    <w:rsid w:val="00557711"/>
    <w:rsid w:val="00557B8B"/>
    <w:rsid w:val="005600C2"/>
    <w:rsid w:val="00565127"/>
    <w:rsid w:val="0057252A"/>
    <w:rsid w:val="00572548"/>
    <w:rsid w:val="00575D10"/>
    <w:rsid w:val="00581FEA"/>
    <w:rsid w:val="0058225F"/>
    <w:rsid w:val="005826CB"/>
    <w:rsid w:val="00582C69"/>
    <w:rsid w:val="0059063A"/>
    <w:rsid w:val="0059212D"/>
    <w:rsid w:val="005943D4"/>
    <w:rsid w:val="0059487B"/>
    <w:rsid w:val="005951CC"/>
    <w:rsid w:val="0059562A"/>
    <w:rsid w:val="00595887"/>
    <w:rsid w:val="0059700C"/>
    <w:rsid w:val="00597063"/>
    <w:rsid w:val="005A0057"/>
    <w:rsid w:val="005A197D"/>
    <w:rsid w:val="005A2C96"/>
    <w:rsid w:val="005A53A3"/>
    <w:rsid w:val="005B3408"/>
    <w:rsid w:val="005B416F"/>
    <w:rsid w:val="005B611F"/>
    <w:rsid w:val="005C018E"/>
    <w:rsid w:val="005C2C19"/>
    <w:rsid w:val="005C397C"/>
    <w:rsid w:val="005D550D"/>
    <w:rsid w:val="005D5DCD"/>
    <w:rsid w:val="005D608E"/>
    <w:rsid w:val="005D6242"/>
    <w:rsid w:val="005E1F4B"/>
    <w:rsid w:val="005E534E"/>
    <w:rsid w:val="005E788F"/>
    <w:rsid w:val="005F1FEA"/>
    <w:rsid w:val="005F7FD1"/>
    <w:rsid w:val="00603C28"/>
    <w:rsid w:val="00604705"/>
    <w:rsid w:val="00605322"/>
    <w:rsid w:val="006076F6"/>
    <w:rsid w:val="00610995"/>
    <w:rsid w:val="00611DA8"/>
    <w:rsid w:val="00612D85"/>
    <w:rsid w:val="006136CC"/>
    <w:rsid w:val="006140F6"/>
    <w:rsid w:val="006213D6"/>
    <w:rsid w:val="006226AC"/>
    <w:rsid w:val="00625A2F"/>
    <w:rsid w:val="0062780B"/>
    <w:rsid w:val="0063004D"/>
    <w:rsid w:val="0063297B"/>
    <w:rsid w:val="006335C9"/>
    <w:rsid w:val="0063367C"/>
    <w:rsid w:val="00633E38"/>
    <w:rsid w:val="00635C1D"/>
    <w:rsid w:val="0063718E"/>
    <w:rsid w:val="00640272"/>
    <w:rsid w:val="006402AA"/>
    <w:rsid w:val="0064397B"/>
    <w:rsid w:val="006477EA"/>
    <w:rsid w:val="00647893"/>
    <w:rsid w:val="00651284"/>
    <w:rsid w:val="00652B1A"/>
    <w:rsid w:val="006638D4"/>
    <w:rsid w:val="00664D65"/>
    <w:rsid w:val="00665780"/>
    <w:rsid w:val="00670D76"/>
    <w:rsid w:val="006714EF"/>
    <w:rsid w:val="006731D4"/>
    <w:rsid w:val="00675BEC"/>
    <w:rsid w:val="00677816"/>
    <w:rsid w:val="006832B4"/>
    <w:rsid w:val="00683624"/>
    <w:rsid w:val="006873C3"/>
    <w:rsid w:val="00690AD1"/>
    <w:rsid w:val="00694E85"/>
    <w:rsid w:val="0069663E"/>
    <w:rsid w:val="00697C1D"/>
    <w:rsid w:val="006A04BC"/>
    <w:rsid w:val="006A2502"/>
    <w:rsid w:val="006A5882"/>
    <w:rsid w:val="006A65F5"/>
    <w:rsid w:val="006A6ECE"/>
    <w:rsid w:val="006B40C4"/>
    <w:rsid w:val="006B6455"/>
    <w:rsid w:val="006B6EE3"/>
    <w:rsid w:val="006C0A82"/>
    <w:rsid w:val="006C378D"/>
    <w:rsid w:val="006C3FB4"/>
    <w:rsid w:val="006C42C7"/>
    <w:rsid w:val="006C5739"/>
    <w:rsid w:val="006C627A"/>
    <w:rsid w:val="006D3378"/>
    <w:rsid w:val="006D3D97"/>
    <w:rsid w:val="006D4CBB"/>
    <w:rsid w:val="006D576A"/>
    <w:rsid w:val="006D7BF6"/>
    <w:rsid w:val="006E09E0"/>
    <w:rsid w:val="006E4A29"/>
    <w:rsid w:val="006E6DC5"/>
    <w:rsid w:val="006F049D"/>
    <w:rsid w:val="006F31E5"/>
    <w:rsid w:val="006F3F19"/>
    <w:rsid w:val="006F52BF"/>
    <w:rsid w:val="00700057"/>
    <w:rsid w:val="007005D5"/>
    <w:rsid w:val="007041E8"/>
    <w:rsid w:val="00704E52"/>
    <w:rsid w:val="00706379"/>
    <w:rsid w:val="0071234C"/>
    <w:rsid w:val="007126C0"/>
    <w:rsid w:val="00714DA9"/>
    <w:rsid w:val="00717076"/>
    <w:rsid w:val="00721143"/>
    <w:rsid w:val="007213CA"/>
    <w:rsid w:val="007237FF"/>
    <w:rsid w:val="00724BA4"/>
    <w:rsid w:val="00726328"/>
    <w:rsid w:val="007307A2"/>
    <w:rsid w:val="00730F59"/>
    <w:rsid w:val="0073595F"/>
    <w:rsid w:val="00737B13"/>
    <w:rsid w:val="007437C8"/>
    <w:rsid w:val="00747564"/>
    <w:rsid w:val="007520BF"/>
    <w:rsid w:val="007541B0"/>
    <w:rsid w:val="0076058D"/>
    <w:rsid w:val="007629C5"/>
    <w:rsid w:val="00763A16"/>
    <w:rsid w:val="00763F72"/>
    <w:rsid w:val="007647CD"/>
    <w:rsid w:val="00765DD3"/>
    <w:rsid w:val="007703DE"/>
    <w:rsid w:val="00771943"/>
    <w:rsid w:val="00774E97"/>
    <w:rsid w:val="007776E8"/>
    <w:rsid w:val="00781EE4"/>
    <w:rsid w:val="0078220D"/>
    <w:rsid w:val="0079355F"/>
    <w:rsid w:val="00795A40"/>
    <w:rsid w:val="007A11E4"/>
    <w:rsid w:val="007A1F88"/>
    <w:rsid w:val="007A2201"/>
    <w:rsid w:val="007A2522"/>
    <w:rsid w:val="007A3170"/>
    <w:rsid w:val="007A345D"/>
    <w:rsid w:val="007A37AF"/>
    <w:rsid w:val="007A37F5"/>
    <w:rsid w:val="007A69BC"/>
    <w:rsid w:val="007A6D9F"/>
    <w:rsid w:val="007B2F0A"/>
    <w:rsid w:val="007B5021"/>
    <w:rsid w:val="007B56EB"/>
    <w:rsid w:val="007B69C5"/>
    <w:rsid w:val="007C0E47"/>
    <w:rsid w:val="007C0EB9"/>
    <w:rsid w:val="007C1338"/>
    <w:rsid w:val="007C1AC3"/>
    <w:rsid w:val="007C2F8B"/>
    <w:rsid w:val="007C5488"/>
    <w:rsid w:val="007C65C9"/>
    <w:rsid w:val="007D0F84"/>
    <w:rsid w:val="007D5AE7"/>
    <w:rsid w:val="007E038D"/>
    <w:rsid w:val="007E5AD9"/>
    <w:rsid w:val="007E5C2F"/>
    <w:rsid w:val="007E7AC0"/>
    <w:rsid w:val="007F1BAC"/>
    <w:rsid w:val="00802A47"/>
    <w:rsid w:val="0080672A"/>
    <w:rsid w:val="008154D1"/>
    <w:rsid w:val="00815FA0"/>
    <w:rsid w:val="00821A3F"/>
    <w:rsid w:val="00823E03"/>
    <w:rsid w:val="008240EC"/>
    <w:rsid w:val="0082650D"/>
    <w:rsid w:val="00826F3E"/>
    <w:rsid w:val="00827EEE"/>
    <w:rsid w:val="00831E8A"/>
    <w:rsid w:val="00832116"/>
    <w:rsid w:val="0083537F"/>
    <w:rsid w:val="0084138F"/>
    <w:rsid w:val="00852548"/>
    <w:rsid w:val="00854CAE"/>
    <w:rsid w:val="00861173"/>
    <w:rsid w:val="0086192B"/>
    <w:rsid w:val="0086233E"/>
    <w:rsid w:val="00862435"/>
    <w:rsid w:val="00864C21"/>
    <w:rsid w:val="0086614B"/>
    <w:rsid w:val="00867740"/>
    <w:rsid w:val="00872236"/>
    <w:rsid w:val="00876013"/>
    <w:rsid w:val="0087662F"/>
    <w:rsid w:val="008807D7"/>
    <w:rsid w:val="008824D0"/>
    <w:rsid w:val="00884228"/>
    <w:rsid w:val="008908F0"/>
    <w:rsid w:val="008949ED"/>
    <w:rsid w:val="0089524A"/>
    <w:rsid w:val="00896D4E"/>
    <w:rsid w:val="00897A43"/>
    <w:rsid w:val="008A1279"/>
    <w:rsid w:val="008A1F90"/>
    <w:rsid w:val="008A2154"/>
    <w:rsid w:val="008A2480"/>
    <w:rsid w:val="008A3669"/>
    <w:rsid w:val="008A5C41"/>
    <w:rsid w:val="008B2801"/>
    <w:rsid w:val="008B40E1"/>
    <w:rsid w:val="008C131C"/>
    <w:rsid w:val="008C1456"/>
    <w:rsid w:val="008C23D2"/>
    <w:rsid w:val="008C3389"/>
    <w:rsid w:val="008C4439"/>
    <w:rsid w:val="008C7AB1"/>
    <w:rsid w:val="008D18BD"/>
    <w:rsid w:val="008D36AE"/>
    <w:rsid w:val="008D3E39"/>
    <w:rsid w:val="008D4F77"/>
    <w:rsid w:val="008D57E7"/>
    <w:rsid w:val="008E2E52"/>
    <w:rsid w:val="008E622F"/>
    <w:rsid w:val="008E6CC4"/>
    <w:rsid w:val="008F3298"/>
    <w:rsid w:val="008F642E"/>
    <w:rsid w:val="008F7BD1"/>
    <w:rsid w:val="00902748"/>
    <w:rsid w:val="0090479E"/>
    <w:rsid w:val="00905477"/>
    <w:rsid w:val="00907F61"/>
    <w:rsid w:val="00912114"/>
    <w:rsid w:val="00912702"/>
    <w:rsid w:val="009129F1"/>
    <w:rsid w:val="00913293"/>
    <w:rsid w:val="00914C70"/>
    <w:rsid w:val="00920437"/>
    <w:rsid w:val="009215D5"/>
    <w:rsid w:val="00923CE1"/>
    <w:rsid w:val="009253DF"/>
    <w:rsid w:val="009263A5"/>
    <w:rsid w:val="00930D06"/>
    <w:rsid w:val="0093107C"/>
    <w:rsid w:val="009313C3"/>
    <w:rsid w:val="009324DC"/>
    <w:rsid w:val="009326BD"/>
    <w:rsid w:val="00932935"/>
    <w:rsid w:val="009334BF"/>
    <w:rsid w:val="00933C53"/>
    <w:rsid w:val="009352DE"/>
    <w:rsid w:val="00936595"/>
    <w:rsid w:val="00941F61"/>
    <w:rsid w:val="00942131"/>
    <w:rsid w:val="009477E4"/>
    <w:rsid w:val="0095045D"/>
    <w:rsid w:val="00952372"/>
    <w:rsid w:val="0095333F"/>
    <w:rsid w:val="0095351F"/>
    <w:rsid w:val="00955EBD"/>
    <w:rsid w:val="00960969"/>
    <w:rsid w:val="00962ECB"/>
    <w:rsid w:val="0096306C"/>
    <w:rsid w:val="00963511"/>
    <w:rsid w:val="009642FD"/>
    <w:rsid w:val="009739A0"/>
    <w:rsid w:val="00976436"/>
    <w:rsid w:val="00977F8C"/>
    <w:rsid w:val="00981B31"/>
    <w:rsid w:val="00985309"/>
    <w:rsid w:val="00985FC0"/>
    <w:rsid w:val="00986362"/>
    <w:rsid w:val="00986583"/>
    <w:rsid w:val="0098759C"/>
    <w:rsid w:val="00990E0E"/>
    <w:rsid w:val="0099371D"/>
    <w:rsid w:val="0099454D"/>
    <w:rsid w:val="00994F82"/>
    <w:rsid w:val="0099636F"/>
    <w:rsid w:val="009978F0"/>
    <w:rsid w:val="009A05C9"/>
    <w:rsid w:val="009A3179"/>
    <w:rsid w:val="009A3D92"/>
    <w:rsid w:val="009A5214"/>
    <w:rsid w:val="009A54FC"/>
    <w:rsid w:val="009B28DF"/>
    <w:rsid w:val="009B2F97"/>
    <w:rsid w:val="009B59B3"/>
    <w:rsid w:val="009B64E9"/>
    <w:rsid w:val="009B7587"/>
    <w:rsid w:val="009C1F6B"/>
    <w:rsid w:val="009D0616"/>
    <w:rsid w:val="009D112D"/>
    <w:rsid w:val="009D1389"/>
    <w:rsid w:val="009D4CB8"/>
    <w:rsid w:val="009E0F9D"/>
    <w:rsid w:val="009E3BDB"/>
    <w:rsid w:val="009E3F9F"/>
    <w:rsid w:val="009E4BFA"/>
    <w:rsid w:val="009F1A8E"/>
    <w:rsid w:val="009F37E8"/>
    <w:rsid w:val="009F4838"/>
    <w:rsid w:val="009F7112"/>
    <w:rsid w:val="00A0016E"/>
    <w:rsid w:val="00A02FE7"/>
    <w:rsid w:val="00A04811"/>
    <w:rsid w:val="00A10F91"/>
    <w:rsid w:val="00A113FD"/>
    <w:rsid w:val="00A227F3"/>
    <w:rsid w:val="00A22A9C"/>
    <w:rsid w:val="00A22FF8"/>
    <w:rsid w:val="00A23275"/>
    <w:rsid w:val="00A261A6"/>
    <w:rsid w:val="00A2628B"/>
    <w:rsid w:val="00A33ACF"/>
    <w:rsid w:val="00A34A8B"/>
    <w:rsid w:val="00A446E3"/>
    <w:rsid w:val="00A4702C"/>
    <w:rsid w:val="00A5095C"/>
    <w:rsid w:val="00A5417B"/>
    <w:rsid w:val="00A558B4"/>
    <w:rsid w:val="00A567CB"/>
    <w:rsid w:val="00A60784"/>
    <w:rsid w:val="00A64199"/>
    <w:rsid w:val="00A66B84"/>
    <w:rsid w:val="00A7562C"/>
    <w:rsid w:val="00A85843"/>
    <w:rsid w:val="00A87749"/>
    <w:rsid w:val="00A91AE1"/>
    <w:rsid w:val="00A92049"/>
    <w:rsid w:val="00A92E90"/>
    <w:rsid w:val="00A9401F"/>
    <w:rsid w:val="00A96C13"/>
    <w:rsid w:val="00A96CBA"/>
    <w:rsid w:val="00A97932"/>
    <w:rsid w:val="00AA7EB1"/>
    <w:rsid w:val="00AB1A17"/>
    <w:rsid w:val="00AB434E"/>
    <w:rsid w:val="00AB4425"/>
    <w:rsid w:val="00AC6BD5"/>
    <w:rsid w:val="00AC7EDE"/>
    <w:rsid w:val="00AD16C5"/>
    <w:rsid w:val="00AD335C"/>
    <w:rsid w:val="00AD3910"/>
    <w:rsid w:val="00AD5BC1"/>
    <w:rsid w:val="00AE3E3B"/>
    <w:rsid w:val="00AE5D94"/>
    <w:rsid w:val="00AE6B31"/>
    <w:rsid w:val="00AF1AF3"/>
    <w:rsid w:val="00AF41D3"/>
    <w:rsid w:val="00AF6BFF"/>
    <w:rsid w:val="00AF6EB0"/>
    <w:rsid w:val="00B00345"/>
    <w:rsid w:val="00B00A32"/>
    <w:rsid w:val="00B015BF"/>
    <w:rsid w:val="00B02D87"/>
    <w:rsid w:val="00B02F28"/>
    <w:rsid w:val="00B06526"/>
    <w:rsid w:val="00B06705"/>
    <w:rsid w:val="00B1276F"/>
    <w:rsid w:val="00B13C77"/>
    <w:rsid w:val="00B227C6"/>
    <w:rsid w:val="00B238C0"/>
    <w:rsid w:val="00B277F7"/>
    <w:rsid w:val="00B307FD"/>
    <w:rsid w:val="00B35A5F"/>
    <w:rsid w:val="00B4149D"/>
    <w:rsid w:val="00B44330"/>
    <w:rsid w:val="00B446D3"/>
    <w:rsid w:val="00B45D63"/>
    <w:rsid w:val="00B5304C"/>
    <w:rsid w:val="00B55913"/>
    <w:rsid w:val="00B61A8B"/>
    <w:rsid w:val="00B653BD"/>
    <w:rsid w:val="00B65A83"/>
    <w:rsid w:val="00B65B10"/>
    <w:rsid w:val="00B66421"/>
    <w:rsid w:val="00B70694"/>
    <w:rsid w:val="00B7161A"/>
    <w:rsid w:val="00B737ED"/>
    <w:rsid w:val="00B750C7"/>
    <w:rsid w:val="00B77646"/>
    <w:rsid w:val="00B81F38"/>
    <w:rsid w:val="00B85C4E"/>
    <w:rsid w:val="00B96CD3"/>
    <w:rsid w:val="00B97BA4"/>
    <w:rsid w:val="00BA181B"/>
    <w:rsid w:val="00BA78A5"/>
    <w:rsid w:val="00BA7CB8"/>
    <w:rsid w:val="00BB06D1"/>
    <w:rsid w:val="00BB3092"/>
    <w:rsid w:val="00BB396D"/>
    <w:rsid w:val="00BB52C6"/>
    <w:rsid w:val="00BC0ACC"/>
    <w:rsid w:val="00BC22E6"/>
    <w:rsid w:val="00BC23CB"/>
    <w:rsid w:val="00BC7EA9"/>
    <w:rsid w:val="00BD0835"/>
    <w:rsid w:val="00BD0C3E"/>
    <w:rsid w:val="00BD1182"/>
    <w:rsid w:val="00BD1B69"/>
    <w:rsid w:val="00BD2202"/>
    <w:rsid w:val="00BD476B"/>
    <w:rsid w:val="00BD5E67"/>
    <w:rsid w:val="00BE2483"/>
    <w:rsid w:val="00BE6A4C"/>
    <w:rsid w:val="00BF16F3"/>
    <w:rsid w:val="00BF1C5D"/>
    <w:rsid w:val="00BF27B5"/>
    <w:rsid w:val="00BF3510"/>
    <w:rsid w:val="00C00BC6"/>
    <w:rsid w:val="00C01615"/>
    <w:rsid w:val="00C03240"/>
    <w:rsid w:val="00C04FDA"/>
    <w:rsid w:val="00C07D35"/>
    <w:rsid w:val="00C12179"/>
    <w:rsid w:val="00C12B3A"/>
    <w:rsid w:val="00C13492"/>
    <w:rsid w:val="00C14A92"/>
    <w:rsid w:val="00C17A81"/>
    <w:rsid w:val="00C218FC"/>
    <w:rsid w:val="00C22CE3"/>
    <w:rsid w:val="00C24F31"/>
    <w:rsid w:val="00C34D1A"/>
    <w:rsid w:val="00C35943"/>
    <w:rsid w:val="00C35F96"/>
    <w:rsid w:val="00C37D56"/>
    <w:rsid w:val="00C40280"/>
    <w:rsid w:val="00C425A0"/>
    <w:rsid w:val="00C4486A"/>
    <w:rsid w:val="00C51233"/>
    <w:rsid w:val="00C51B5D"/>
    <w:rsid w:val="00C70284"/>
    <w:rsid w:val="00C71CB2"/>
    <w:rsid w:val="00C7394E"/>
    <w:rsid w:val="00C73DDB"/>
    <w:rsid w:val="00C74520"/>
    <w:rsid w:val="00C76692"/>
    <w:rsid w:val="00C805FA"/>
    <w:rsid w:val="00C80633"/>
    <w:rsid w:val="00C82CF4"/>
    <w:rsid w:val="00C83E25"/>
    <w:rsid w:val="00C843EF"/>
    <w:rsid w:val="00C85310"/>
    <w:rsid w:val="00C90153"/>
    <w:rsid w:val="00C915C2"/>
    <w:rsid w:val="00C92BFE"/>
    <w:rsid w:val="00C93D94"/>
    <w:rsid w:val="00C96E76"/>
    <w:rsid w:val="00CA04E7"/>
    <w:rsid w:val="00CA2012"/>
    <w:rsid w:val="00CA2A35"/>
    <w:rsid w:val="00CA35F6"/>
    <w:rsid w:val="00CA6D68"/>
    <w:rsid w:val="00CA7204"/>
    <w:rsid w:val="00CA7EE3"/>
    <w:rsid w:val="00CB6D06"/>
    <w:rsid w:val="00CC278A"/>
    <w:rsid w:val="00CC3784"/>
    <w:rsid w:val="00CC3945"/>
    <w:rsid w:val="00CC6AC9"/>
    <w:rsid w:val="00CD1397"/>
    <w:rsid w:val="00CD1F5C"/>
    <w:rsid w:val="00CD774D"/>
    <w:rsid w:val="00CD7E0A"/>
    <w:rsid w:val="00CE0CC3"/>
    <w:rsid w:val="00CE546D"/>
    <w:rsid w:val="00CE765C"/>
    <w:rsid w:val="00CE780C"/>
    <w:rsid w:val="00CE7E1F"/>
    <w:rsid w:val="00CF2030"/>
    <w:rsid w:val="00CF2D92"/>
    <w:rsid w:val="00CF4659"/>
    <w:rsid w:val="00CF4AD6"/>
    <w:rsid w:val="00CF6B31"/>
    <w:rsid w:val="00D0000A"/>
    <w:rsid w:val="00D00C2B"/>
    <w:rsid w:val="00D02BEF"/>
    <w:rsid w:val="00D03702"/>
    <w:rsid w:val="00D04429"/>
    <w:rsid w:val="00D11BE3"/>
    <w:rsid w:val="00D12794"/>
    <w:rsid w:val="00D14193"/>
    <w:rsid w:val="00D20EC4"/>
    <w:rsid w:val="00D229DD"/>
    <w:rsid w:val="00D31D9D"/>
    <w:rsid w:val="00D35AD7"/>
    <w:rsid w:val="00D40635"/>
    <w:rsid w:val="00D40D14"/>
    <w:rsid w:val="00D415FF"/>
    <w:rsid w:val="00D41FAE"/>
    <w:rsid w:val="00D44AB2"/>
    <w:rsid w:val="00D45E6A"/>
    <w:rsid w:val="00D46EC6"/>
    <w:rsid w:val="00D51E0E"/>
    <w:rsid w:val="00D52140"/>
    <w:rsid w:val="00D5268F"/>
    <w:rsid w:val="00D52FBF"/>
    <w:rsid w:val="00D5535D"/>
    <w:rsid w:val="00D603E3"/>
    <w:rsid w:val="00D60EB6"/>
    <w:rsid w:val="00D65806"/>
    <w:rsid w:val="00D70875"/>
    <w:rsid w:val="00D74319"/>
    <w:rsid w:val="00D74486"/>
    <w:rsid w:val="00D75E1C"/>
    <w:rsid w:val="00D774AD"/>
    <w:rsid w:val="00D77746"/>
    <w:rsid w:val="00D816C8"/>
    <w:rsid w:val="00D822A1"/>
    <w:rsid w:val="00D82607"/>
    <w:rsid w:val="00D828D1"/>
    <w:rsid w:val="00D850A1"/>
    <w:rsid w:val="00D87F5A"/>
    <w:rsid w:val="00D91FA2"/>
    <w:rsid w:val="00D928E1"/>
    <w:rsid w:val="00D9534A"/>
    <w:rsid w:val="00D95D2C"/>
    <w:rsid w:val="00DA0512"/>
    <w:rsid w:val="00DA1B0F"/>
    <w:rsid w:val="00DA2170"/>
    <w:rsid w:val="00DA7298"/>
    <w:rsid w:val="00DB0D49"/>
    <w:rsid w:val="00DB360A"/>
    <w:rsid w:val="00DB526F"/>
    <w:rsid w:val="00DB576B"/>
    <w:rsid w:val="00DB5B6F"/>
    <w:rsid w:val="00DB5F21"/>
    <w:rsid w:val="00DB6862"/>
    <w:rsid w:val="00DC0574"/>
    <w:rsid w:val="00DC0A7B"/>
    <w:rsid w:val="00DC1463"/>
    <w:rsid w:val="00DC24EB"/>
    <w:rsid w:val="00DC3A07"/>
    <w:rsid w:val="00DC4F70"/>
    <w:rsid w:val="00DD076F"/>
    <w:rsid w:val="00DD0A65"/>
    <w:rsid w:val="00DD2233"/>
    <w:rsid w:val="00DD404D"/>
    <w:rsid w:val="00DD51A9"/>
    <w:rsid w:val="00DE2B06"/>
    <w:rsid w:val="00E00686"/>
    <w:rsid w:val="00E03846"/>
    <w:rsid w:val="00E051FD"/>
    <w:rsid w:val="00E1317B"/>
    <w:rsid w:val="00E15893"/>
    <w:rsid w:val="00E237C0"/>
    <w:rsid w:val="00E25594"/>
    <w:rsid w:val="00E260F3"/>
    <w:rsid w:val="00E32AF3"/>
    <w:rsid w:val="00E36103"/>
    <w:rsid w:val="00E40273"/>
    <w:rsid w:val="00E42568"/>
    <w:rsid w:val="00E43BA4"/>
    <w:rsid w:val="00E50FAA"/>
    <w:rsid w:val="00E52184"/>
    <w:rsid w:val="00E536BF"/>
    <w:rsid w:val="00E53997"/>
    <w:rsid w:val="00E55613"/>
    <w:rsid w:val="00E600B3"/>
    <w:rsid w:val="00E62208"/>
    <w:rsid w:val="00E624AB"/>
    <w:rsid w:val="00E65ED1"/>
    <w:rsid w:val="00E6785D"/>
    <w:rsid w:val="00E679DE"/>
    <w:rsid w:val="00E72059"/>
    <w:rsid w:val="00E72D67"/>
    <w:rsid w:val="00E83E20"/>
    <w:rsid w:val="00E84CCD"/>
    <w:rsid w:val="00E926F0"/>
    <w:rsid w:val="00E955C5"/>
    <w:rsid w:val="00E966F4"/>
    <w:rsid w:val="00E96865"/>
    <w:rsid w:val="00E96BD2"/>
    <w:rsid w:val="00E97F57"/>
    <w:rsid w:val="00EA3D50"/>
    <w:rsid w:val="00EA7C35"/>
    <w:rsid w:val="00EB2CE7"/>
    <w:rsid w:val="00EB3E6D"/>
    <w:rsid w:val="00EB47F5"/>
    <w:rsid w:val="00EB591E"/>
    <w:rsid w:val="00EB5DDB"/>
    <w:rsid w:val="00EC2401"/>
    <w:rsid w:val="00EC3A30"/>
    <w:rsid w:val="00EC6788"/>
    <w:rsid w:val="00ED5723"/>
    <w:rsid w:val="00EE1A72"/>
    <w:rsid w:val="00EE1B3F"/>
    <w:rsid w:val="00F00F8B"/>
    <w:rsid w:val="00F06241"/>
    <w:rsid w:val="00F1043B"/>
    <w:rsid w:val="00F14A83"/>
    <w:rsid w:val="00F1620B"/>
    <w:rsid w:val="00F2069D"/>
    <w:rsid w:val="00F20D90"/>
    <w:rsid w:val="00F226B0"/>
    <w:rsid w:val="00F23127"/>
    <w:rsid w:val="00F23669"/>
    <w:rsid w:val="00F24152"/>
    <w:rsid w:val="00F27548"/>
    <w:rsid w:val="00F31F89"/>
    <w:rsid w:val="00F353B9"/>
    <w:rsid w:val="00F37AA8"/>
    <w:rsid w:val="00F4257B"/>
    <w:rsid w:val="00F43C17"/>
    <w:rsid w:val="00F44A90"/>
    <w:rsid w:val="00F4592D"/>
    <w:rsid w:val="00F469EC"/>
    <w:rsid w:val="00F52423"/>
    <w:rsid w:val="00F55565"/>
    <w:rsid w:val="00F56217"/>
    <w:rsid w:val="00F57371"/>
    <w:rsid w:val="00F65F29"/>
    <w:rsid w:val="00F66954"/>
    <w:rsid w:val="00F66BA5"/>
    <w:rsid w:val="00F70552"/>
    <w:rsid w:val="00F73127"/>
    <w:rsid w:val="00F772FE"/>
    <w:rsid w:val="00F77B6B"/>
    <w:rsid w:val="00F77F45"/>
    <w:rsid w:val="00F811F2"/>
    <w:rsid w:val="00F817ED"/>
    <w:rsid w:val="00F85663"/>
    <w:rsid w:val="00F85A4E"/>
    <w:rsid w:val="00F87104"/>
    <w:rsid w:val="00F87C61"/>
    <w:rsid w:val="00F87CE1"/>
    <w:rsid w:val="00F90682"/>
    <w:rsid w:val="00F90B43"/>
    <w:rsid w:val="00F93A03"/>
    <w:rsid w:val="00F93A43"/>
    <w:rsid w:val="00F93A69"/>
    <w:rsid w:val="00FA106B"/>
    <w:rsid w:val="00FA5B9F"/>
    <w:rsid w:val="00FA5BED"/>
    <w:rsid w:val="00FA7161"/>
    <w:rsid w:val="00FA791D"/>
    <w:rsid w:val="00FA7CF8"/>
    <w:rsid w:val="00FB10EE"/>
    <w:rsid w:val="00FB591D"/>
    <w:rsid w:val="00FB666A"/>
    <w:rsid w:val="00FB6AAD"/>
    <w:rsid w:val="00FB6C04"/>
    <w:rsid w:val="00FB7B2A"/>
    <w:rsid w:val="00FC0C35"/>
    <w:rsid w:val="00FC3637"/>
    <w:rsid w:val="00FC5332"/>
    <w:rsid w:val="00FD13D1"/>
    <w:rsid w:val="00FD15B1"/>
    <w:rsid w:val="00FD3FC7"/>
    <w:rsid w:val="00FD5810"/>
    <w:rsid w:val="00FD5D5D"/>
    <w:rsid w:val="00FD634B"/>
    <w:rsid w:val="00FD7694"/>
    <w:rsid w:val="00FE63AA"/>
    <w:rsid w:val="00FF18EA"/>
    <w:rsid w:val="00FF19B9"/>
    <w:rsid w:val="00FF3745"/>
    <w:rsid w:val="00FF45F4"/>
    <w:rsid w:val="06F51D50"/>
    <w:rsid w:val="18BD7EAE"/>
    <w:rsid w:val="2B28F12A"/>
    <w:rsid w:val="37CACF70"/>
    <w:rsid w:val="38D7B9C5"/>
    <w:rsid w:val="470B82A8"/>
    <w:rsid w:val="6676956C"/>
    <w:rsid w:val="6DAADC5B"/>
    <w:rsid w:val="6F2981EE"/>
    <w:rsid w:val="7D72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08A53"/>
  <w15:chartTrackingRefBased/>
  <w15:docId w15:val="{BD6E9EFE-D1D9-724B-9010-93BFC16FD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5E1F4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Heading7">
    <w:name w:val="heading 7"/>
    <w:basedOn w:val="Normal"/>
    <w:next w:val="Normal"/>
    <w:link w:val="Heading7Char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Heading8">
    <w:name w:val="heading 8"/>
    <w:basedOn w:val="Heading7"/>
    <w:next w:val="Normal"/>
    <w:link w:val="Heading8Char"/>
    <w:qFormat/>
    <w:rsid w:val="005E1F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5E1F4B"/>
    <w:pPr>
      <w:numPr>
        <w:numId w:val="1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5E1F4B"/>
    <w:pPr>
      <w:numPr>
        <w:numId w:val="5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6"/>
      </w:numPr>
    </w:pPr>
  </w:style>
  <w:style w:type="character" w:customStyle="1" w:styleId="Heading1Char">
    <w:name w:val="Heading 1 Char"/>
    <w:basedOn w:val="DefaultParagraphFont"/>
    <w:link w:val="Heading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E1F4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E1F4B"/>
    <w:rPr>
      <w:rFonts w:eastAsia="Times New Roman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5E1F4B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Normal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Normal"/>
    <w:rsid w:val="00481B61"/>
    <w:pPr>
      <w:numPr>
        <w:numId w:val="7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Emphasis">
    <w:name w:val="Emphasis"/>
    <w:uiPriority w:val="20"/>
    <w:qFormat/>
    <w:rsid w:val="00C35F96"/>
    <w:rPr>
      <w:i/>
      <w:iCs/>
    </w:rPr>
  </w:style>
  <w:style w:type="paragraph" w:styleId="Revision">
    <w:name w:val="Revision"/>
    <w:hidden/>
    <w:uiPriority w:val="99"/>
    <w:semiHidden/>
    <w:rsid w:val="007647CD"/>
    <w:pPr>
      <w:spacing w:after="0" w:line="240" w:lineRule="auto"/>
    </w:pPr>
    <w:rPr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13" ma:contentTypeDescription="建立新的文件。" ma:contentTypeScope="" ma:versionID="c8cb0fe4933661e068a81c567e4562cd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e3c7f6610531fc4695f245cf183b22d7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影像標籤" ma:readOnly="false" ma:fieldId="{5cf76f15-5ced-4ddc-b409-7134ff3c332f}" ma:taxonomyMulti="true" ma:sspId="599b068c-4534-48ea-b46f-e64f70bbb6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406d8b9-93f7-4c56-872a-2bbcd583e2ef}" ma:internalName="TaxCatchAll" ma:showField="CatchAllData" ma:web="203d2dd3-b772-49c2-a0ca-b054d6a34a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3d2dd3-b772-49c2-a0ca-b054d6a34a56" xsi:nil="true"/>
    <lcf76f155ced4ddcb4097134ff3c332f xmlns="985bce4c-9853-4237-ab1f-461df3401d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670010-9233-484C-BD24-BC72D0EED7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B4AC25-2355-45FF-BED6-0C310F3D0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8A56C5-3AA6-4A48-8022-DB9BFEED2135}">
  <ds:schemaRefs>
    <ds:schemaRef ds:uri="http://schemas.microsoft.com/office/2006/metadata/properties"/>
    <ds:schemaRef ds:uri="http://schemas.microsoft.com/office/infopath/2007/PartnerControls"/>
    <ds:schemaRef ds:uri="203d2dd3-b772-49c2-a0ca-b054d6a34a56"/>
    <ds:schemaRef ds:uri="985bce4c-9853-4237-ab1f-461df3401d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444</Words>
  <Characters>2536</Characters>
  <Application>Microsoft Office Word</Application>
  <DocSecurity>4</DocSecurity>
  <Lines>21</Lines>
  <Paragraphs>5</Paragraphs>
  <ScaleCrop>false</ScaleCrop>
  <Company>FGI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wch@fginnov.com</dc:creator>
  <cp:keywords/>
  <dc:description/>
  <cp:lastModifiedBy>Vic Chang</cp:lastModifiedBy>
  <cp:revision>381</cp:revision>
  <dcterms:created xsi:type="dcterms:W3CDTF">2019-11-08T13:29:00Z</dcterms:created>
  <dcterms:modified xsi:type="dcterms:W3CDTF">2022-08-10T08:58:00Z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  <property fmtid="{D5CDD505-2E9C-101B-9397-08002B2CF9AE}" pid="3" name="MediaServiceImageTags">
    <vt:lpwstr/>
  </property>
</Properties>
</file>